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5" w:type="dxa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3690"/>
        <w:gridCol w:w="2416"/>
        <w:gridCol w:w="464"/>
      </w:tblGrid>
      <w:tr w:rsidR="00F62EC3" w14:paraId="3A7B5AD7" w14:textId="77777777" w:rsidTr="007D1AB3">
        <w:trPr>
          <w:trHeight w:hRule="exact" w:val="52"/>
        </w:trPr>
        <w:tc>
          <w:tcPr>
            <w:tcW w:w="10551" w:type="dxa"/>
            <w:gridSpan w:val="3"/>
            <w:vMerge w:val="restart"/>
          </w:tcPr>
          <w:p w14:paraId="2E005E5C" w14:textId="77777777" w:rsidR="00F62EC3" w:rsidRPr="00A047B9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7712BE" wp14:editId="0A16AE09">
                  <wp:extent cx="2444262" cy="422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93" cy="4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047B9">
              <w:rPr>
                <w:rFonts w:ascii="Arial" w:hAnsi="Arial" w:cs="Arial"/>
                <w:sz w:val="18"/>
                <w:szCs w:val="18"/>
              </w:rPr>
              <w:t>Licensing and Regulation Division</w:t>
            </w:r>
          </w:p>
          <w:p w14:paraId="5F30C85C" w14:textId="77777777" w:rsidR="00F62EC3" w:rsidRPr="00A047B9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47B9">
              <w:rPr>
                <w:rFonts w:ascii="Arial" w:hAnsi="Arial" w:cs="Arial"/>
                <w:sz w:val="18"/>
                <w:szCs w:val="18"/>
              </w:rPr>
              <w:t>PO Box 43098, Olympia WA 98504-3098</w:t>
            </w:r>
            <w:r w:rsidRPr="00A047B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D836290" w14:textId="77777777" w:rsidR="00A047B9" w:rsidRDefault="00F62EC3" w:rsidP="00A047B9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47B9">
              <w:rPr>
                <w:rFonts w:ascii="Arial" w:hAnsi="Arial" w:cs="Arial"/>
                <w:sz w:val="18"/>
                <w:szCs w:val="18"/>
              </w:rPr>
              <w:t>Phone: (360) 664-1600 Fax: (360) 753-2710</w:t>
            </w:r>
            <w:r w:rsidR="00A047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6912CA" w14:textId="77777777" w:rsidR="00F62EC3" w:rsidRPr="00A047B9" w:rsidRDefault="00F03897" w:rsidP="00A047B9">
            <w:pPr>
              <w:pStyle w:val="Header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047B9" w:rsidRPr="00C90DD1">
                <w:rPr>
                  <w:rStyle w:val="Hyperlink"/>
                  <w:rFonts w:ascii="Arial" w:hAnsi="Arial" w:cs="Arial"/>
                  <w:sz w:val="18"/>
                  <w:szCs w:val="18"/>
                </w:rPr>
                <w:t>www.lcb.wa.gov</w:t>
              </w:r>
            </w:hyperlink>
            <w:r w:rsidR="00A047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E02BF8D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788" w14:paraId="15711932" w14:textId="77777777" w:rsidTr="007D1AB3">
        <w:trPr>
          <w:trHeight w:val="1573"/>
        </w:trPr>
        <w:tc>
          <w:tcPr>
            <w:tcW w:w="10551" w:type="dxa"/>
            <w:gridSpan w:val="3"/>
            <w:vMerge/>
          </w:tcPr>
          <w:p w14:paraId="2958C30C" w14:textId="77777777" w:rsidR="00E03788" w:rsidRDefault="00E03788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14:paraId="4D3F6E23" w14:textId="77777777" w:rsidR="00E03788" w:rsidRPr="00F62D22" w:rsidRDefault="00E03788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788" w14:paraId="70588CD6" w14:textId="77777777" w:rsidTr="007D1AB3">
        <w:trPr>
          <w:trHeight w:hRule="exact" w:val="719"/>
        </w:trPr>
        <w:tc>
          <w:tcPr>
            <w:tcW w:w="11015" w:type="dxa"/>
            <w:gridSpan w:val="4"/>
            <w:vAlign w:val="center"/>
          </w:tcPr>
          <w:p w14:paraId="2EE05CE5" w14:textId="77777777" w:rsidR="00E03788" w:rsidRPr="0020791B" w:rsidRDefault="00E03788" w:rsidP="0020791B">
            <w:pPr>
              <w:spacing w:before="12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20791B">
              <w:rPr>
                <w:rFonts w:ascii="Arial" w:hAnsi="Arial" w:cs="Arial"/>
                <w:b/>
                <w:sz w:val="28"/>
                <w:szCs w:val="28"/>
              </w:rPr>
              <w:t>Shared Outdoor</w:t>
            </w:r>
            <w:r w:rsidR="00720280">
              <w:rPr>
                <w:rFonts w:ascii="Arial" w:hAnsi="Arial" w:cs="Arial"/>
                <w:b/>
                <w:sz w:val="28"/>
                <w:szCs w:val="28"/>
              </w:rPr>
              <w:t xml:space="preserve"> Alcohol</w:t>
            </w:r>
            <w:r w:rsidRPr="0020791B">
              <w:rPr>
                <w:rFonts w:ascii="Arial" w:hAnsi="Arial" w:cs="Arial"/>
                <w:b/>
                <w:sz w:val="28"/>
                <w:szCs w:val="28"/>
              </w:rPr>
              <w:t xml:space="preserve"> Service</w:t>
            </w:r>
            <w:r w:rsidR="00720280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  <w:r w:rsidRPr="0020791B">
              <w:rPr>
                <w:rFonts w:ascii="Arial" w:hAnsi="Arial" w:cs="Arial"/>
                <w:b/>
                <w:sz w:val="28"/>
                <w:szCs w:val="28"/>
              </w:rPr>
              <w:t xml:space="preserve"> Operating Plan</w:t>
            </w:r>
            <w:r w:rsidR="000E3CF3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E03788" w14:paraId="37BF8CC6" w14:textId="77777777" w:rsidTr="007D1AB3">
        <w:trPr>
          <w:trHeight w:val="345"/>
        </w:trPr>
        <w:tc>
          <w:tcPr>
            <w:tcW w:w="11015" w:type="dxa"/>
            <w:gridSpan w:val="4"/>
            <w:shd w:val="clear" w:color="auto" w:fill="auto"/>
            <w:vAlign w:val="center"/>
          </w:tcPr>
          <w:p w14:paraId="101FF12B" w14:textId="60F6A815" w:rsidR="00E03788" w:rsidRPr="00A222A1" w:rsidRDefault="000E3CF3" w:rsidP="000E6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comply with</w:t>
            </w:r>
            <w:r w:rsidR="00E03788" w:rsidRPr="00A222A1">
              <w:rPr>
                <w:rFonts w:ascii="Arial" w:hAnsi="Arial" w:cs="Arial"/>
              </w:rPr>
              <w:t xml:space="preserve"> </w:t>
            </w:r>
            <w:hyperlink r:id="rId13" w:history="1">
              <w:r w:rsidR="00C80E95" w:rsidRPr="00E2406B">
                <w:rPr>
                  <w:rStyle w:val="Hyperlink"/>
                  <w:rFonts w:ascii="Arial" w:hAnsi="Arial" w:cs="Arial"/>
                </w:rPr>
                <w:t>WAC 314-03-20</w:t>
              </w:r>
              <w:r w:rsidR="00C80E95">
                <w:rPr>
                  <w:rStyle w:val="Hyperlink"/>
                  <w:rFonts w:ascii="Arial" w:hAnsi="Arial" w:cs="Arial"/>
                </w:rPr>
                <w:t>0</w:t>
              </w:r>
            </w:hyperlink>
            <w:r w:rsidR="00E03788" w:rsidRPr="00A222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liquor </w:t>
            </w:r>
            <w:r w:rsidR="00E03788" w:rsidRPr="00A222A1">
              <w:rPr>
                <w:rFonts w:ascii="Arial" w:hAnsi="Arial" w:cs="Arial"/>
              </w:rPr>
              <w:t xml:space="preserve">licensees </w:t>
            </w:r>
            <w:r>
              <w:rPr>
                <w:rFonts w:ascii="Arial" w:hAnsi="Arial" w:cs="Arial"/>
              </w:rPr>
              <w:t xml:space="preserve">who want to </w:t>
            </w:r>
            <w:r w:rsidR="00E03788" w:rsidRPr="00A222A1">
              <w:rPr>
                <w:rFonts w:ascii="Arial" w:hAnsi="Arial" w:cs="Arial"/>
              </w:rPr>
              <w:t>participat</w:t>
            </w:r>
            <w:r>
              <w:rPr>
                <w:rFonts w:ascii="Arial" w:hAnsi="Arial" w:cs="Arial"/>
              </w:rPr>
              <w:t>e</w:t>
            </w:r>
            <w:r w:rsidR="00E03788" w:rsidRPr="00A222A1">
              <w:rPr>
                <w:rFonts w:ascii="Arial" w:hAnsi="Arial" w:cs="Arial"/>
              </w:rPr>
              <w:t xml:space="preserve"> in shared outdoor service</w:t>
            </w:r>
            <w:r w:rsidR="00720280">
              <w:rPr>
                <w:rFonts w:ascii="Arial" w:hAnsi="Arial" w:cs="Arial"/>
              </w:rPr>
              <w:t xml:space="preserve"> area</w:t>
            </w:r>
            <w:r w:rsidR="00213C3D">
              <w:rPr>
                <w:rFonts w:ascii="Arial" w:hAnsi="Arial" w:cs="Arial"/>
              </w:rPr>
              <w:t>s</w:t>
            </w:r>
            <w:r w:rsidR="00E03788" w:rsidRPr="00A222A1">
              <w:rPr>
                <w:rFonts w:ascii="Arial" w:hAnsi="Arial" w:cs="Arial"/>
              </w:rPr>
              <w:t xml:space="preserve"> must have an operating plan approved by the Liquor and Cannabis Board</w:t>
            </w:r>
            <w:r>
              <w:rPr>
                <w:rFonts w:ascii="Arial" w:hAnsi="Arial" w:cs="Arial"/>
              </w:rPr>
              <w:t xml:space="preserve"> (LCB) before service in the area </w:t>
            </w:r>
            <w:r w:rsidR="005A63F7">
              <w:rPr>
                <w:rFonts w:ascii="Arial" w:hAnsi="Arial" w:cs="Arial"/>
              </w:rPr>
              <w:t>can begin</w:t>
            </w:r>
            <w:r w:rsidR="00E03788" w:rsidRPr="00A222A1">
              <w:rPr>
                <w:rFonts w:ascii="Arial" w:hAnsi="Arial" w:cs="Arial"/>
              </w:rPr>
              <w:t>.</w:t>
            </w:r>
          </w:p>
          <w:p w14:paraId="3473C92D" w14:textId="77777777" w:rsidR="000E6D36" w:rsidRPr="00A222A1" w:rsidRDefault="000E6D36" w:rsidP="00A222A1">
            <w:pPr>
              <w:rPr>
                <w:rFonts w:ascii="Arial" w:hAnsi="Arial" w:cs="Arial"/>
              </w:rPr>
            </w:pPr>
          </w:p>
          <w:p w14:paraId="58F992EC" w14:textId="77777777" w:rsidR="000E6D36" w:rsidRDefault="005A63F7" w:rsidP="00A2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</w:t>
            </w:r>
            <w:r w:rsidR="00720280">
              <w:rPr>
                <w:rFonts w:ascii="Arial" w:hAnsi="Arial" w:cs="Arial"/>
              </w:rPr>
              <w:t>utdoor service</w:t>
            </w:r>
            <w:r w:rsidR="000E6D36" w:rsidRPr="00A222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area </w:t>
            </w:r>
            <w:r w:rsidR="00A222A1" w:rsidRPr="00A222A1">
              <w:rPr>
                <w:rFonts w:ascii="Arial" w:hAnsi="Arial" w:cs="Arial"/>
              </w:rPr>
              <w:t xml:space="preserve">is </w:t>
            </w:r>
            <w:r w:rsidR="000E6D36" w:rsidRPr="00A222A1">
              <w:rPr>
                <w:rFonts w:ascii="Arial" w:hAnsi="Arial" w:cs="Arial"/>
              </w:rPr>
              <w:t>an enclosed area that is contiguous</w:t>
            </w:r>
            <w:r>
              <w:rPr>
                <w:rFonts w:ascii="Arial" w:hAnsi="Arial" w:cs="Arial"/>
              </w:rPr>
              <w:t xml:space="preserve"> (connected)</w:t>
            </w:r>
            <w:r w:rsidR="000E6D36" w:rsidRPr="00A222A1">
              <w:rPr>
                <w:rFonts w:ascii="Arial" w:hAnsi="Arial" w:cs="Arial"/>
              </w:rPr>
              <w:t xml:space="preserve"> to or located on the same property or parcel of land as the licensed business</w:t>
            </w:r>
            <w:r>
              <w:rPr>
                <w:rFonts w:ascii="Arial" w:hAnsi="Arial" w:cs="Arial"/>
              </w:rPr>
              <w:t>(</w:t>
            </w:r>
            <w:r w:rsidR="000E6D36" w:rsidRPr="00A222A1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)</w:t>
            </w:r>
            <w:r w:rsidR="000E6D36" w:rsidRPr="00A222A1">
              <w:rPr>
                <w:rFonts w:ascii="Arial" w:hAnsi="Arial" w:cs="Arial"/>
              </w:rPr>
              <w:t xml:space="preserve">. </w:t>
            </w:r>
            <w:r w:rsidR="00524986" w:rsidRPr="00A222A1">
              <w:rPr>
                <w:rFonts w:ascii="Arial" w:hAnsi="Arial" w:cs="Arial"/>
              </w:rPr>
              <w:t>Each property parcel or building must be in direct physical proximity to one another, physically connected</w:t>
            </w:r>
            <w:r w:rsidR="00524986" w:rsidRPr="00983E50">
              <w:rPr>
                <w:rFonts w:ascii="Arial" w:hAnsi="Arial" w:cs="Arial"/>
              </w:rPr>
              <w:t>, or touching along a boundary or at a point.</w:t>
            </w:r>
            <w:r w:rsidR="00524986" w:rsidRPr="00A222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area must be enclosed using b</w:t>
            </w:r>
            <w:r w:rsidR="00524986" w:rsidRPr="00A222A1">
              <w:rPr>
                <w:rFonts w:ascii="Arial" w:hAnsi="Arial" w:cs="Arial"/>
              </w:rPr>
              <w:t>arriers at least 42” tall</w:t>
            </w:r>
            <w:r>
              <w:rPr>
                <w:rFonts w:ascii="Arial" w:hAnsi="Arial" w:cs="Arial"/>
              </w:rPr>
              <w:t>. Op</w:t>
            </w:r>
            <w:r w:rsidR="00524986" w:rsidRPr="00A222A1">
              <w:rPr>
                <w:rFonts w:ascii="Arial" w:hAnsi="Arial" w:cs="Arial"/>
              </w:rPr>
              <w:t xml:space="preserve">enings into the </w:t>
            </w:r>
            <w:r>
              <w:rPr>
                <w:rFonts w:ascii="Arial" w:hAnsi="Arial" w:cs="Arial"/>
              </w:rPr>
              <w:t xml:space="preserve">enclosed </w:t>
            </w:r>
            <w:r w:rsidR="00524986" w:rsidRPr="00A222A1">
              <w:rPr>
                <w:rFonts w:ascii="Arial" w:hAnsi="Arial" w:cs="Arial"/>
              </w:rPr>
              <w:t>area cannot exceed a total of 10’ per side.</w:t>
            </w:r>
          </w:p>
          <w:p w14:paraId="79863DD3" w14:textId="77777777" w:rsidR="000E6D36" w:rsidRPr="00A222A1" w:rsidRDefault="000E6D36" w:rsidP="00A222A1">
            <w:pPr>
              <w:rPr>
                <w:rFonts w:ascii="Arial" w:hAnsi="Arial" w:cs="Arial"/>
              </w:rPr>
            </w:pPr>
          </w:p>
          <w:p w14:paraId="2DFEBC8B" w14:textId="77777777" w:rsidR="000E6D36" w:rsidRDefault="00E03788" w:rsidP="00A222A1">
            <w:pPr>
              <w:rPr>
                <w:rFonts w:ascii="Arial" w:hAnsi="Arial" w:cs="Arial"/>
              </w:rPr>
            </w:pPr>
            <w:r w:rsidRPr="00A222A1">
              <w:rPr>
                <w:rFonts w:ascii="Arial" w:hAnsi="Arial" w:cs="Arial"/>
              </w:rPr>
              <w:t>Email this completed form</w:t>
            </w:r>
            <w:r w:rsidR="000E6D36">
              <w:rPr>
                <w:rFonts w:ascii="Arial" w:hAnsi="Arial" w:cs="Arial"/>
              </w:rPr>
              <w:t xml:space="preserve"> signed by all participating </w:t>
            </w:r>
            <w:r w:rsidR="00213C3D">
              <w:rPr>
                <w:rFonts w:ascii="Arial" w:hAnsi="Arial" w:cs="Arial"/>
              </w:rPr>
              <w:t xml:space="preserve">liquor </w:t>
            </w:r>
            <w:r w:rsidR="000E6D36">
              <w:rPr>
                <w:rFonts w:ascii="Arial" w:hAnsi="Arial" w:cs="Arial"/>
              </w:rPr>
              <w:t>licensees</w:t>
            </w:r>
            <w:r w:rsidR="005A63F7">
              <w:rPr>
                <w:rFonts w:ascii="Arial" w:hAnsi="Arial" w:cs="Arial"/>
              </w:rPr>
              <w:t xml:space="preserve">, along with </w:t>
            </w:r>
            <w:r w:rsidRPr="00A222A1">
              <w:rPr>
                <w:rFonts w:ascii="Arial" w:hAnsi="Arial" w:cs="Arial"/>
              </w:rPr>
              <w:t>site plan, proof of leasehold</w:t>
            </w:r>
            <w:r w:rsidR="00881516" w:rsidRPr="00A222A1">
              <w:rPr>
                <w:rFonts w:ascii="Arial" w:hAnsi="Arial" w:cs="Arial"/>
              </w:rPr>
              <w:t>/ownership</w:t>
            </w:r>
            <w:r w:rsidRPr="00A222A1">
              <w:rPr>
                <w:rFonts w:ascii="Arial" w:hAnsi="Arial" w:cs="Arial"/>
              </w:rPr>
              <w:t xml:space="preserve"> rights, and </w:t>
            </w:r>
            <w:r w:rsidR="005A63F7">
              <w:rPr>
                <w:rFonts w:ascii="Arial" w:hAnsi="Arial" w:cs="Arial"/>
              </w:rPr>
              <w:t xml:space="preserve">required </w:t>
            </w:r>
            <w:r w:rsidRPr="00A222A1">
              <w:rPr>
                <w:rFonts w:ascii="Arial" w:hAnsi="Arial" w:cs="Arial"/>
              </w:rPr>
              <w:t>photographs</w:t>
            </w:r>
            <w:r w:rsidR="005A63F7">
              <w:rPr>
                <w:rFonts w:ascii="Arial" w:hAnsi="Arial" w:cs="Arial"/>
              </w:rPr>
              <w:t xml:space="preserve"> </w:t>
            </w:r>
            <w:r w:rsidRPr="00A222A1">
              <w:rPr>
                <w:rFonts w:ascii="Arial" w:hAnsi="Arial" w:cs="Arial"/>
              </w:rPr>
              <w:t xml:space="preserve">to: </w:t>
            </w:r>
            <w:hyperlink r:id="rId14" w:history="1">
              <w:r w:rsidR="00720280" w:rsidRPr="008B662C">
                <w:rPr>
                  <w:rStyle w:val="Hyperlink"/>
                  <w:rFonts w:ascii="Arial" w:hAnsi="Arial" w:cs="Arial"/>
                </w:rPr>
                <w:t>sharedoutdoorservice@lcb.wa.gov</w:t>
              </w:r>
            </w:hyperlink>
            <w:r w:rsidR="00720280">
              <w:rPr>
                <w:rFonts w:ascii="Arial" w:hAnsi="Arial" w:cs="Arial"/>
              </w:rPr>
              <w:t xml:space="preserve"> </w:t>
            </w:r>
          </w:p>
          <w:p w14:paraId="2093E1C3" w14:textId="77777777" w:rsidR="00720280" w:rsidRDefault="00720280" w:rsidP="00A222A1">
            <w:pPr>
              <w:rPr>
                <w:b/>
                <w:i/>
              </w:rPr>
            </w:pPr>
          </w:p>
          <w:p w14:paraId="6448B155" w14:textId="77777777" w:rsidR="000E6D36" w:rsidRDefault="00881516" w:rsidP="00A222A1">
            <w:pPr>
              <w:rPr>
                <w:i/>
              </w:rPr>
            </w:pPr>
            <w:r w:rsidRPr="00A222A1">
              <w:rPr>
                <w:b/>
                <w:i/>
              </w:rPr>
              <w:t>Note:</w:t>
            </w:r>
            <w:r w:rsidRPr="00A222A1">
              <w:rPr>
                <w:i/>
              </w:rPr>
              <w:t xml:space="preserve"> A new </w:t>
            </w:r>
            <w:r w:rsidR="00E03788" w:rsidRPr="00A222A1">
              <w:rPr>
                <w:i/>
              </w:rPr>
              <w:t xml:space="preserve">form must be submitted when </w:t>
            </w:r>
            <w:r w:rsidRPr="00A222A1">
              <w:rPr>
                <w:i/>
              </w:rPr>
              <w:t>changes occur</w:t>
            </w:r>
            <w:r>
              <w:rPr>
                <w:i/>
              </w:rPr>
              <w:t>. Changes include</w:t>
            </w:r>
            <w:r w:rsidRPr="00A222A1">
              <w:rPr>
                <w:i/>
              </w:rPr>
              <w:t xml:space="preserve"> modifications to the outside service area and addition or removal of participating licensees.</w:t>
            </w:r>
          </w:p>
          <w:p w14:paraId="53C7EC42" w14:textId="77777777" w:rsidR="000E6D36" w:rsidRPr="00A222A1" w:rsidRDefault="000E6D36" w:rsidP="00A222A1">
            <w:pPr>
              <w:rPr>
                <w:i/>
              </w:rPr>
            </w:pPr>
          </w:p>
        </w:tc>
      </w:tr>
      <w:tr w:rsidR="00E03788" w14:paraId="79C427FB" w14:textId="77777777" w:rsidTr="007D1AB3">
        <w:trPr>
          <w:trHeight w:hRule="exact" w:val="359"/>
        </w:trPr>
        <w:tc>
          <w:tcPr>
            <w:tcW w:w="11015" w:type="dxa"/>
            <w:gridSpan w:val="4"/>
            <w:shd w:val="clear" w:color="auto" w:fill="D9D9D9" w:themeFill="background1" w:themeFillShade="D9"/>
            <w:vAlign w:val="center"/>
          </w:tcPr>
          <w:p w14:paraId="4A8857E1" w14:textId="77777777" w:rsidR="00E03788" w:rsidRPr="0020791B" w:rsidRDefault="00E03788" w:rsidP="009F6B77">
            <w:pPr>
              <w:spacing w:line="300" w:lineRule="exact"/>
              <w:rPr>
                <w:rFonts w:ascii="Arial" w:hAnsi="Arial" w:cs="Arial"/>
                <w:b/>
              </w:rPr>
            </w:pPr>
            <w:r w:rsidRPr="0020791B">
              <w:rPr>
                <w:rFonts w:ascii="Arial" w:hAnsi="Arial" w:cs="Arial"/>
                <w:b/>
              </w:rPr>
              <w:t>Site Plan Requirements</w:t>
            </w:r>
          </w:p>
          <w:p w14:paraId="6BA0254F" w14:textId="77777777" w:rsidR="00E03788" w:rsidRPr="0020791B" w:rsidRDefault="00E03788" w:rsidP="00D522DD">
            <w:pPr>
              <w:spacing w:before="40" w:after="40" w:line="300" w:lineRule="exact"/>
              <w:rPr>
                <w:rFonts w:ascii="Arial" w:hAnsi="Arial" w:cs="Arial"/>
                <w:b/>
              </w:rPr>
            </w:pPr>
          </w:p>
        </w:tc>
      </w:tr>
      <w:tr w:rsidR="00E03788" w14:paraId="40EA70AE" w14:textId="77777777" w:rsidTr="007D1AB3">
        <w:trPr>
          <w:trHeight w:hRule="exact" w:val="2016"/>
        </w:trPr>
        <w:tc>
          <w:tcPr>
            <w:tcW w:w="11015" w:type="dxa"/>
            <w:gridSpan w:val="4"/>
            <w:shd w:val="clear" w:color="auto" w:fill="auto"/>
          </w:tcPr>
          <w:p w14:paraId="753EB1C1" w14:textId="77777777" w:rsidR="00E03788" w:rsidRPr="0020791B" w:rsidRDefault="004844DE" w:rsidP="00393A9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I</w:t>
            </w:r>
            <w:r w:rsidRPr="0020791B">
              <w:rPr>
                <w:rFonts w:ascii="Arial" w:hAnsi="Arial" w:cs="Arial"/>
              </w:rPr>
              <w:t>dentif</w:t>
            </w:r>
            <w:r>
              <w:rPr>
                <w:rFonts w:ascii="Arial" w:hAnsi="Arial" w:cs="Arial"/>
              </w:rPr>
              <w:t>ication of</w:t>
            </w:r>
            <w:r w:rsidR="00E03788" w:rsidRPr="0020791B">
              <w:rPr>
                <w:rFonts w:ascii="Arial" w:hAnsi="Arial" w:cs="Arial"/>
              </w:rPr>
              <w:t xml:space="preserve"> </w:t>
            </w:r>
            <w:r w:rsidR="005C28DD">
              <w:rPr>
                <w:rFonts w:ascii="Arial" w:hAnsi="Arial" w:cs="Arial"/>
              </w:rPr>
              <w:t xml:space="preserve">the </w:t>
            </w:r>
            <w:r w:rsidR="00E03788" w:rsidRPr="0020791B">
              <w:rPr>
                <w:rFonts w:ascii="Arial" w:hAnsi="Arial" w:cs="Arial"/>
              </w:rPr>
              <w:t xml:space="preserve">location of </w:t>
            </w:r>
            <w:r w:rsidR="00E03788">
              <w:rPr>
                <w:rFonts w:ascii="Arial" w:hAnsi="Arial" w:cs="Arial"/>
              </w:rPr>
              <w:t xml:space="preserve">each participating </w:t>
            </w:r>
            <w:r w:rsidR="00E03788" w:rsidRPr="0020791B">
              <w:rPr>
                <w:rFonts w:ascii="Arial" w:hAnsi="Arial" w:cs="Arial"/>
              </w:rPr>
              <w:t>licensed premises</w:t>
            </w:r>
            <w:r w:rsidR="00E03788">
              <w:rPr>
                <w:rFonts w:ascii="Arial" w:hAnsi="Arial" w:cs="Arial"/>
              </w:rPr>
              <w:t>,</w:t>
            </w:r>
            <w:r w:rsidR="00E03788" w:rsidRPr="0020791B">
              <w:rPr>
                <w:rFonts w:ascii="Arial" w:hAnsi="Arial" w:cs="Arial"/>
              </w:rPr>
              <w:t xml:space="preserve"> and</w:t>
            </w:r>
            <w:r w:rsidR="00E03788">
              <w:rPr>
                <w:rFonts w:ascii="Arial" w:hAnsi="Arial" w:cs="Arial"/>
              </w:rPr>
              <w:t xml:space="preserve"> the</w:t>
            </w:r>
            <w:r w:rsidR="00E03788" w:rsidRPr="0020791B">
              <w:rPr>
                <w:rFonts w:ascii="Arial" w:hAnsi="Arial" w:cs="Arial"/>
              </w:rPr>
              <w:t xml:space="preserve"> shared outdoor service area </w:t>
            </w:r>
          </w:p>
          <w:p w14:paraId="013636C6" w14:textId="77777777" w:rsidR="00E03788" w:rsidRPr="009F6B77" w:rsidRDefault="00E03788" w:rsidP="00393A9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/>
              </w:rPr>
            </w:pPr>
            <w:r w:rsidRPr="0020791B">
              <w:rPr>
                <w:rFonts w:ascii="Arial" w:hAnsi="Arial" w:cs="Arial"/>
              </w:rPr>
              <w:t xml:space="preserve">Location of </w:t>
            </w:r>
            <w:r>
              <w:rPr>
                <w:rFonts w:ascii="Arial" w:hAnsi="Arial" w:cs="Arial"/>
              </w:rPr>
              <w:t xml:space="preserve">barriers and </w:t>
            </w:r>
            <w:r w:rsidRPr="0020791B">
              <w:rPr>
                <w:rFonts w:ascii="Arial" w:hAnsi="Arial" w:cs="Arial"/>
              </w:rPr>
              <w:t>all public entrances (must de</w:t>
            </w:r>
            <w:r w:rsidR="005C28DD">
              <w:rPr>
                <w:rFonts w:ascii="Arial" w:hAnsi="Arial" w:cs="Arial"/>
              </w:rPr>
              <w:t>scribe</w:t>
            </w:r>
            <w:r w:rsidRPr="0020791B">
              <w:rPr>
                <w:rFonts w:ascii="Arial" w:hAnsi="Arial" w:cs="Arial"/>
              </w:rPr>
              <w:t xml:space="preserve"> access</w:t>
            </w:r>
            <w:r w:rsidR="005C28DD">
              <w:rPr>
                <w:rFonts w:ascii="Arial" w:hAnsi="Arial" w:cs="Arial"/>
              </w:rPr>
              <w:t>,</w:t>
            </w:r>
            <w:r w:rsidRPr="0020791B">
              <w:rPr>
                <w:rFonts w:ascii="Arial" w:hAnsi="Arial" w:cs="Arial"/>
              </w:rPr>
              <w:t xml:space="preserve"> such as street, alley, park</w:t>
            </w:r>
            <w:r w:rsidR="00393A9E">
              <w:rPr>
                <w:rFonts w:ascii="Arial" w:hAnsi="Arial" w:cs="Arial"/>
              </w:rPr>
              <w:t>ing lot, and list street names)</w:t>
            </w:r>
          </w:p>
          <w:p w14:paraId="17DFEE93" w14:textId="77777777" w:rsidR="00E03788" w:rsidRPr="00D634D2" w:rsidRDefault="00E03788" w:rsidP="00393A9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</w:rPr>
            </w:pPr>
            <w:r w:rsidRPr="0020791B">
              <w:rPr>
                <w:rFonts w:ascii="Arial" w:hAnsi="Arial" w:cs="Arial"/>
              </w:rPr>
              <w:t xml:space="preserve">Furniture </w:t>
            </w:r>
          </w:p>
          <w:p w14:paraId="04D02A11" w14:textId="77777777" w:rsidR="00E03788" w:rsidRPr="00832941" w:rsidRDefault="00E03788" w:rsidP="00393A9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</w:rPr>
            </w:pPr>
            <w:r w:rsidRPr="0020791B">
              <w:rPr>
                <w:rFonts w:ascii="Arial" w:hAnsi="Arial" w:cs="Arial"/>
              </w:rPr>
              <w:t>North arrow indi</w:t>
            </w:r>
            <w:r w:rsidR="00393A9E">
              <w:rPr>
                <w:rFonts w:ascii="Arial" w:hAnsi="Arial" w:cs="Arial"/>
              </w:rPr>
              <w:t>cator</w:t>
            </w:r>
          </w:p>
        </w:tc>
      </w:tr>
      <w:tr w:rsidR="00E03788" w14:paraId="5CF8F3B9" w14:textId="77777777" w:rsidTr="007D1AB3">
        <w:trPr>
          <w:trHeight w:hRule="exact" w:val="431"/>
        </w:trPr>
        <w:tc>
          <w:tcPr>
            <w:tcW w:w="11015" w:type="dxa"/>
            <w:gridSpan w:val="4"/>
            <w:shd w:val="clear" w:color="auto" w:fill="D9D9D9" w:themeFill="background1" w:themeFillShade="D9"/>
            <w:vAlign w:val="center"/>
          </w:tcPr>
          <w:p w14:paraId="7CF1A2A1" w14:textId="77777777" w:rsidR="00E03788" w:rsidRPr="0020791B" w:rsidRDefault="000E6D36" w:rsidP="009F6B77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Leasehold/Ownership Rights</w:t>
            </w:r>
          </w:p>
        </w:tc>
      </w:tr>
      <w:tr w:rsidR="00E03788" w14:paraId="300B0AFB" w14:textId="77777777" w:rsidTr="007D1AB3">
        <w:trPr>
          <w:trHeight w:hRule="exact" w:val="1440"/>
        </w:trPr>
        <w:tc>
          <w:tcPr>
            <w:tcW w:w="11015" w:type="dxa"/>
            <w:gridSpan w:val="4"/>
            <w:shd w:val="clear" w:color="auto" w:fill="auto"/>
          </w:tcPr>
          <w:p w14:paraId="55AAD626" w14:textId="77777777" w:rsidR="00E03788" w:rsidRPr="00A222A1" w:rsidRDefault="00E03788" w:rsidP="00A222A1">
            <w:pPr>
              <w:spacing w:before="120" w:line="300" w:lineRule="exact"/>
              <w:rPr>
                <w:rFonts w:ascii="Arial" w:hAnsi="Arial" w:cs="Arial"/>
              </w:rPr>
            </w:pPr>
            <w:r w:rsidRPr="00A222A1">
              <w:rPr>
                <w:rFonts w:ascii="Arial" w:hAnsi="Arial" w:cs="Arial"/>
              </w:rPr>
              <w:t>Documentation for rights to operate</w:t>
            </w:r>
            <w:r w:rsidR="005C28DD" w:rsidRPr="00A222A1">
              <w:rPr>
                <w:rFonts w:ascii="Arial" w:hAnsi="Arial" w:cs="Arial"/>
              </w:rPr>
              <w:t xml:space="preserve"> in the outdoor service area</w:t>
            </w:r>
            <w:r w:rsidR="00A047B9">
              <w:rPr>
                <w:rFonts w:ascii="Arial" w:hAnsi="Arial" w:cs="Arial"/>
              </w:rPr>
              <w:t>, whichever applies:</w:t>
            </w:r>
          </w:p>
          <w:p w14:paraId="15E656C2" w14:textId="77777777" w:rsidR="00E03788" w:rsidRPr="0020791B" w:rsidRDefault="00E03788" w:rsidP="00832941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Deed or most recent tax statement, if owned</w:t>
            </w:r>
            <w:r w:rsidR="0087371D">
              <w:rPr>
                <w:rFonts w:ascii="Arial" w:hAnsi="Arial" w:cs="Arial"/>
              </w:rPr>
              <w:t xml:space="preserve"> </w:t>
            </w:r>
          </w:p>
          <w:p w14:paraId="409B19FB" w14:textId="77777777" w:rsidR="00E03788" w:rsidRDefault="00E03788" w:rsidP="00832941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Lease, signed by landlord</w:t>
            </w:r>
          </w:p>
          <w:p w14:paraId="1940934B" w14:textId="77777777" w:rsidR="00E03788" w:rsidRDefault="00E03788" w:rsidP="00CC561A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792"/>
              <w:rPr>
                <w:rFonts w:ascii="Arial" w:hAnsi="Arial" w:cs="Arial"/>
              </w:rPr>
            </w:pPr>
            <w:r w:rsidRPr="009F6B77">
              <w:rPr>
                <w:rFonts w:ascii="Arial" w:hAnsi="Arial" w:cs="Arial"/>
              </w:rPr>
              <w:t>City approval</w:t>
            </w:r>
            <w:r>
              <w:rPr>
                <w:rFonts w:ascii="Arial" w:hAnsi="Arial" w:cs="Arial"/>
              </w:rPr>
              <w:t xml:space="preserve">, if located on </w:t>
            </w:r>
            <w:r w:rsidRPr="009F6B77">
              <w:rPr>
                <w:rFonts w:ascii="Arial" w:hAnsi="Arial" w:cs="Arial"/>
              </w:rPr>
              <w:t xml:space="preserve">a public </w:t>
            </w:r>
            <w:r w:rsidR="00393A9E">
              <w:rPr>
                <w:rFonts w:ascii="Arial" w:hAnsi="Arial" w:cs="Arial"/>
              </w:rPr>
              <w:t>sidewalk or right-of-way</w:t>
            </w:r>
          </w:p>
          <w:p w14:paraId="5D5F674E" w14:textId="77777777" w:rsidR="00E03788" w:rsidRPr="00E03788" w:rsidRDefault="00E03788" w:rsidP="00A222A1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strike/>
              </w:rPr>
            </w:pPr>
          </w:p>
        </w:tc>
      </w:tr>
      <w:tr w:rsidR="00E03788" w14:paraId="4D0EA463" w14:textId="77777777" w:rsidTr="007D1AB3">
        <w:trPr>
          <w:trHeight w:hRule="exact" w:val="431"/>
        </w:trPr>
        <w:tc>
          <w:tcPr>
            <w:tcW w:w="11015" w:type="dxa"/>
            <w:gridSpan w:val="4"/>
            <w:shd w:val="clear" w:color="auto" w:fill="D9D9D9" w:themeFill="background1" w:themeFillShade="D9"/>
            <w:vAlign w:val="center"/>
          </w:tcPr>
          <w:p w14:paraId="32B10B63" w14:textId="77777777" w:rsidR="00E03788" w:rsidRPr="0020791B" w:rsidRDefault="00E03788" w:rsidP="009F6B77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 Requirements</w:t>
            </w:r>
          </w:p>
        </w:tc>
      </w:tr>
      <w:tr w:rsidR="00E03788" w14:paraId="44F1BE15" w14:textId="77777777" w:rsidTr="007D1AB3">
        <w:trPr>
          <w:trHeight w:hRule="exact" w:val="2347"/>
        </w:trPr>
        <w:tc>
          <w:tcPr>
            <w:tcW w:w="11015" w:type="dxa"/>
            <w:gridSpan w:val="4"/>
            <w:shd w:val="clear" w:color="auto" w:fill="auto"/>
          </w:tcPr>
          <w:p w14:paraId="45C5587C" w14:textId="77777777" w:rsidR="00E03788" w:rsidRPr="00DB433C" w:rsidRDefault="00E03788" w:rsidP="00A222A1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="Arial" w:hAnsi="Arial" w:cs="Arial"/>
              </w:rPr>
            </w:pPr>
            <w:r w:rsidRPr="00DB433C">
              <w:rPr>
                <w:rFonts w:ascii="Arial" w:hAnsi="Arial" w:cs="Arial"/>
              </w:rPr>
              <w:t xml:space="preserve">Include the entire outside service area: </w:t>
            </w:r>
          </w:p>
          <w:p w14:paraId="3EE063D0" w14:textId="77777777" w:rsidR="00E03788" w:rsidRDefault="00E03788" w:rsidP="00E0378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792"/>
              <w:textAlignment w:val="baseline"/>
              <w:rPr>
                <w:rFonts w:ascii="Arial" w:hAnsi="Arial" w:cs="Arial"/>
              </w:rPr>
            </w:pPr>
            <w:r w:rsidRPr="0020791B">
              <w:rPr>
                <w:rFonts w:ascii="Arial" w:hAnsi="Arial" w:cs="Arial"/>
              </w:rPr>
              <w:t>Barrier</w:t>
            </w:r>
            <w:r w:rsidR="004844DE">
              <w:rPr>
                <w:rFonts w:ascii="Arial" w:hAnsi="Arial" w:cs="Arial"/>
              </w:rPr>
              <w:t xml:space="preserve">s – </w:t>
            </w:r>
            <w:r>
              <w:rPr>
                <w:rFonts w:ascii="Arial" w:hAnsi="Arial" w:cs="Arial"/>
              </w:rPr>
              <w:t xml:space="preserve">to include verification of they are </w:t>
            </w:r>
            <w:r w:rsidRPr="0020791B">
              <w:rPr>
                <w:rFonts w:ascii="Arial" w:hAnsi="Arial" w:cs="Arial"/>
              </w:rPr>
              <w:t>at least 42</w:t>
            </w:r>
            <w:r w:rsidR="004844DE">
              <w:rPr>
                <w:rFonts w:ascii="Arial" w:hAnsi="Arial" w:cs="Arial"/>
              </w:rPr>
              <w:t>”</w:t>
            </w:r>
            <w:r w:rsidRPr="0020791B">
              <w:rPr>
                <w:rFonts w:ascii="Arial" w:hAnsi="Arial" w:cs="Arial"/>
              </w:rPr>
              <w:t xml:space="preserve"> </w:t>
            </w:r>
            <w:r w:rsidR="00524986">
              <w:rPr>
                <w:rFonts w:ascii="Arial" w:hAnsi="Arial" w:cs="Arial"/>
              </w:rPr>
              <w:t>tall</w:t>
            </w:r>
          </w:p>
          <w:p w14:paraId="41620970" w14:textId="77777777" w:rsidR="00393A9E" w:rsidRDefault="00E03788" w:rsidP="00393A9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792"/>
              <w:textAlignment w:val="baseline"/>
              <w:rPr>
                <w:rFonts w:ascii="Arial" w:hAnsi="Arial" w:cs="Arial"/>
              </w:rPr>
            </w:pPr>
            <w:r w:rsidRPr="00E03788">
              <w:rPr>
                <w:rFonts w:ascii="Arial" w:hAnsi="Arial" w:cs="Arial"/>
              </w:rPr>
              <w:t xml:space="preserve">All areas located within the barrier  </w:t>
            </w:r>
          </w:p>
          <w:p w14:paraId="6910F696" w14:textId="77777777" w:rsidR="00524986" w:rsidRPr="00393A9E" w:rsidRDefault="00E03788" w:rsidP="00393A9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792"/>
              <w:textAlignment w:val="baseline"/>
              <w:rPr>
                <w:rFonts w:ascii="Arial" w:hAnsi="Arial" w:cs="Arial"/>
              </w:rPr>
            </w:pPr>
            <w:r w:rsidRPr="00393A9E">
              <w:rPr>
                <w:rFonts w:ascii="Arial" w:hAnsi="Arial" w:cs="Arial"/>
              </w:rPr>
              <w:t xml:space="preserve">Furniture </w:t>
            </w:r>
          </w:p>
          <w:p w14:paraId="4AD0BDB8" w14:textId="77777777" w:rsidR="00E03788" w:rsidRDefault="00E03788" w:rsidP="00E0378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792"/>
              <w:textAlignment w:val="baseline"/>
              <w:rPr>
                <w:rFonts w:ascii="Arial" w:hAnsi="Arial" w:cs="Arial"/>
              </w:rPr>
            </w:pPr>
            <w:r w:rsidRPr="00E03788">
              <w:rPr>
                <w:rFonts w:ascii="Arial" w:hAnsi="Arial" w:cs="Arial"/>
              </w:rPr>
              <w:t xml:space="preserve">Openings/entrances into outside service </w:t>
            </w:r>
            <w:r w:rsidR="00A047B9">
              <w:rPr>
                <w:rFonts w:ascii="Arial" w:hAnsi="Arial" w:cs="Arial"/>
              </w:rPr>
              <w:t>area</w:t>
            </w:r>
          </w:p>
          <w:p w14:paraId="450B24E5" w14:textId="77777777" w:rsidR="00524986" w:rsidRPr="00A222A1" w:rsidRDefault="00524986" w:rsidP="00A222A1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="Arial" w:hAnsi="Arial" w:cs="Arial"/>
                <w:i/>
              </w:rPr>
            </w:pPr>
            <w:r w:rsidRPr="00A222A1">
              <w:rPr>
                <w:rFonts w:ascii="Arial" w:hAnsi="Arial" w:cs="Arial"/>
                <w:i/>
              </w:rPr>
              <w:t>Must includ</w:t>
            </w:r>
            <w:r w:rsidR="00A047B9">
              <w:rPr>
                <w:rFonts w:ascii="Arial" w:hAnsi="Arial" w:cs="Arial"/>
                <w:i/>
              </w:rPr>
              <w:t>e close</w:t>
            </w:r>
            <w:r w:rsidR="004844DE">
              <w:rPr>
                <w:rFonts w:ascii="Arial" w:hAnsi="Arial" w:cs="Arial"/>
                <w:i/>
              </w:rPr>
              <w:t>-</w:t>
            </w:r>
            <w:r w:rsidR="00A047B9">
              <w:rPr>
                <w:rFonts w:ascii="Arial" w:hAnsi="Arial" w:cs="Arial"/>
                <w:i/>
              </w:rPr>
              <w:t>up photos approximately</w:t>
            </w:r>
            <w:r w:rsidRPr="00A222A1">
              <w:rPr>
                <w:rFonts w:ascii="Arial" w:hAnsi="Arial" w:cs="Arial"/>
                <w:i/>
              </w:rPr>
              <w:t xml:space="preserve"> 5</w:t>
            </w:r>
            <w:r w:rsidR="00A047B9">
              <w:rPr>
                <w:rFonts w:ascii="Arial" w:hAnsi="Arial" w:cs="Arial"/>
                <w:i/>
              </w:rPr>
              <w:t xml:space="preserve"> feet</w:t>
            </w:r>
            <w:r w:rsidRPr="00A222A1">
              <w:rPr>
                <w:rFonts w:ascii="Arial" w:hAnsi="Arial" w:cs="Arial"/>
                <w:i/>
              </w:rPr>
              <w:t xml:space="preserve"> away and medium</w:t>
            </w:r>
            <w:r w:rsidR="004844DE">
              <w:rPr>
                <w:rFonts w:ascii="Arial" w:hAnsi="Arial" w:cs="Arial"/>
                <w:i/>
              </w:rPr>
              <w:t>-</w:t>
            </w:r>
            <w:r w:rsidRPr="00A222A1">
              <w:rPr>
                <w:rFonts w:ascii="Arial" w:hAnsi="Arial" w:cs="Arial"/>
                <w:i/>
              </w:rPr>
              <w:t>range photos approximately 15-20</w:t>
            </w:r>
            <w:r w:rsidR="00A047B9">
              <w:rPr>
                <w:rFonts w:ascii="Arial" w:hAnsi="Arial" w:cs="Arial"/>
                <w:i/>
              </w:rPr>
              <w:t xml:space="preserve"> feet</w:t>
            </w:r>
            <w:r w:rsidRPr="00A222A1">
              <w:rPr>
                <w:rFonts w:ascii="Arial" w:hAnsi="Arial" w:cs="Arial"/>
                <w:i/>
              </w:rPr>
              <w:t xml:space="preserve"> away. </w:t>
            </w:r>
          </w:p>
          <w:p w14:paraId="579331FE" w14:textId="77777777" w:rsidR="00524986" w:rsidRPr="00E03788" w:rsidRDefault="00524986" w:rsidP="00A222A1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E03788" w14:paraId="2B05337A" w14:textId="77777777" w:rsidTr="007D1AB3">
        <w:trPr>
          <w:trHeight w:val="79"/>
        </w:trPr>
        <w:tc>
          <w:tcPr>
            <w:tcW w:w="11015" w:type="dxa"/>
            <w:gridSpan w:val="4"/>
            <w:shd w:val="clear" w:color="auto" w:fill="auto"/>
          </w:tcPr>
          <w:p w14:paraId="0915F92F" w14:textId="77777777" w:rsidR="00E03788" w:rsidRPr="00797C7E" w:rsidRDefault="00E03788" w:rsidP="00797C7E">
            <w:pPr>
              <w:spacing w:after="40"/>
              <w:rPr>
                <w:rFonts w:ascii="Arial" w:hAnsi="Arial" w:cs="Arial"/>
              </w:rPr>
            </w:pPr>
          </w:p>
        </w:tc>
      </w:tr>
      <w:tr w:rsidR="00E03788" w14:paraId="2C56A886" w14:textId="77777777" w:rsidTr="007D1AB3">
        <w:trPr>
          <w:trHeight w:val="3510"/>
        </w:trPr>
        <w:tc>
          <w:tcPr>
            <w:tcW w:w="11015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11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7"/>
            </w:tblGrid>
            <w:tr w:rsidR="003F7765" w:rsidRPr="0020791B" w14:paraId="3CE5B5B1" w14:textId="77777777" w:rsidTr="007D1AB3">
              <w:trPr>
                <w:trHeight w:hRule="exact" w:val="431"/>
              </w:trPr>
              <w:tc>
                <w:tcPr>
                  <w:tcW w:w="11037" w:type="dxa"/>
                  <w:shd w:val="clear" w:color="auto" w:fill="D9D9D9" w:themeFill="background1" w:themeFillShade="D9"/>
                  <w:vAlign w:val="center"/>
                </w:tcPr>
                <w:p w14:paraId="01949A07" w14:textId="77777777" w:rsidR="003F7765" w:rsidRPr="0020791B" w:rsidRDefault="003F7765" w:rsidP="003F7765">
                  <w:pPr>
                    <w:spacing w:line="30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Operating Plan</w:t>
                  </w:r>
                </w:p>
              </w:tc>
            </w:tr>
            <w:tr w:rsidR="003F7765" w:rsidRPr="00E03788" w14:paraId="3C97F9C2" w14:textId="77777777" w:rsidTr="007D1AB3">
              <w:trPr>
                <w:trHeight w:hRule="exact" w:val="74"/>
              </w:trPr>
              <w:tc>
                <w:tcPr>
                  <w:tcW w:w="11037" w:type="dxa"/>
                  <w:shd w:val="clear" w:color="auto" w:fill="auto"/>
                </w:tcPr>
                <w:p w14:paraId="53781527" w14:textId="77777777" w:rsidR="003F7765" w:rsidRDefault="003F7765" w:rsidP="003F7765">
                  <w:pPr>
                    <w:spacing w:line="300" w:lineRule="exact"/>
                    <w:rPr>
                      <w:rFonts w:ascii="Arial" w:hAnsi="Arial" w:cs="Arial"/>
                      <w:strike/>
                    </w:rPr>
                  </w:pPr>
                </w:p>
                <w:p w14:paraId="40D053E8" w14:textId="77777777" w:rsidR="003F7765" w:rsidRPr="00A222A1" w:rsidRDefault="003F7765" w:rsidP="00A222A1">
                  <w:pPr>
                    <w:rPr>
                      <w:rFonts w:ascii="Arial" w:hAnsi="Arial" w:cs="Arial"/>
                    </w:rPr>
                  </w:pPr>
                </w:p>
                <w:p w14:paraId="132FC3D9" w14:textId="77777777" w:rsidR="003F7765" w:rsidRPr="00A222A1" w:rsidRDefault="003F7765" w:rsidP="00A222A1">
                  <w:pPr>
                    <w:rPr>
                      <w:rFonts w:ascii="Arial" w:hAnsi="Arial" w:cs="Arial"/>
                    </w:rPr>
                  </w:pPr>
                </w:p>
                <w:p w14:paraId="2A792A22" w14:textId="77777777" w:rsidR="003F7765" w:rsidRDefault="003F7765" w:rsidP="003F7765">
                  <w:pPr>
                    <w:rPr>
                      <w:rFonts w:ascii="Arial" w:hAnsi="Arial" w:cs="Arial"/>
                    </w:rPr>
                  </w:pPr>
                </w:p>
                <w:p w14:paraId="05522D14" w14:textId="77777777" w:rsidR="003F7765" w:rsidRPr="00A222A1" w:rsidRDefault="003F7765" w:rsidP="00A222A1">
                  <w:pPr>
                    <w:tabs>
                      <w:tab w:val="left" w:pos="16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2D5568BC" w14:textId="77777777" w:rsidR="003C7C31" w:rsidRPr="004833FA" w:rsidRDefault="004844DE" w:rsidP="003C7C3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C7C31" w:rsidRPr="004833FA">
              <w:rPr>
                <w:rFonts w:ascii="Arial" w:hAnsi="Arial" w:cs="Arial"/>
              </w:rPr>
              <w:t>escribe in general how responsibility of the outdoor service area will be shared among the</w:t>
            </w:r>
            <w:r w:rsidR="00D52616">
              <w:rPr>
                <w:rFonts w:ascii="Arial" w:hAnsi="Arial" w:cs="Arial"/>
              </w:rPr>
              <w:t xml:space="preserve"> liquor</w:t>
            </w:r>
            <w:r w:rsidR="003C7C31" w:rsidRPr="004833FA">
              <w:rPr>
                <w:rFonts w:ascii="Arial" w:hAnsi="Arial" w:cs="Arial"/>
              </w:rPr>
              <w:t xml:space="preserve"> licensees (such as distinctive glass ware, compliance with over</w:t>
            </w:r>
            <w:r>
              <w:rPr>
                <w:rFonts w:ascii="Arial" w:hAnsi="Arial" w:cs="Arial"/>
              </w:rPr>
              <w:t>-</w:t>
            </w:r>
            <w:r w:rsidR="003C7C31" w:rsidRPr="004833FA">
              <w:rPr>
                <w:rFonts w:ascii="Arial" w:hAnsi="Arial" w:cs="Arial"/>
              </w:rPr>
              <w:t xml:space="preserve">service laws, </w:t>
            </w:r>
            <w:r>
              <w:rPr>
                <w:rFonts w:ascii="Arial" w:hAnsi="Arial" w:cs="Arial"/>
              </w:rPr>
              <w:t xml:space="preserve">prevention of </w:t>
            </w:r>
            <w:r w:rsidR="003C7C31" w:rsidRPr="004833FA">
              <w:rPr>
                <w:rFonts w:ascii="Arial" w:hAnsi="Arial" w:cs="Arial"/>
              </w:rPr>
              <w:t>access to minors, etc.):</w:t>
            </w:r>
          </w:p>
          <w:p w14:paraId="409FC54B" w14:textId="77777777" w:rsidR="003C7C31" w:rsidRDefault="003C7C31" w:rsidP="003C7C31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C60B5A6" w14:textId="77777777" w:rsidR="003C7C31" w:rsidRDefault="003C7C31" w:rsidP="003C7C31">
            <w:pPr>
              <w:spacing w:before="120" w:after="40"/>
              <w:rPr>
                <w:rFonts w:ascii="Arial" w:hAnsi="Arial" w:cs="Arial"/>
              </w:rPr>
            </w:pPr>
          </w:p>
          <w:p w14:paraId="35256E42" w14:textId="77777777" w:rsidR="003C7C31" w:rsidRDefault="003C7C31" w:rsidP="003C7C31">
            <w:pPr>
              <w:spacing w:before="120" w:after="40"/>
              <w:rPr>
                <w:rFonts w:ascii="Arial" w:hAnsi="Arial" w:cs="Arial"/>
              </w:rPr>
            </w:pPr>
          </w:p>
          <w:p w14:paraId="7803A25B" w14:textId="77777777" w:rsidR="00797C7E" w:rsidRDefault="00797C7E" w:rsidP="003C7C31">
            <w:pPr>
              <w:spacing w:before="120" w:after="40"/>
              <w:rPr>
                <w:rFonts w:ascii="Arial" w:hAnsi="Arial" w:cs="Arial"/>
              </w:rPr>
            </w:pPr>
          </w:p>
          <w:p w14:paraId="3E7868BB" w14:textId="77777777" w:rsidR="00E03788" w:rsidRPr="0020791B" w:rsidRDefault="00E03788" w:rsidP="003C7C31">
            <w:pPr>
              <w:spacing w:before="12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7C31" w:rsidRPr="0020791B" w14:paraId="7935983D" w14:textId="77777777" w:rsidTr="007D1AB3">
        <w:trPr>
          <w:trHeight w:hRule="exact" w:val="431"/>
        </w:trPr>
        <w:tc>
          <w:tcPr>
            <w:tcW w:w="11015" w:type="dxa"/>
            <w:gridSpan w:val="4"/>
            <w:shd w:val="clear" w:color="auto" w:fill="D9D9D9" w:themeFill="background1" w:themeFillShade="D9"/>
            <w:vAlign w:val="center"/>
          </w:tcPr>
          <w:p w14:paraId="138BE750" w14:textId="77777777" w:rsidR="003C7C31" w:rsidRPr="0020791B" w:rsidRDefault="003C7C31" w:rsidP="004833FA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Attestation </w:t>
            </w:r>
          </w:p>
        </w:tc>
      </w:tr>
      <w:tr w:rsidR="00E03788" w14:paraId="732A076A" w14:textId="77777777" w:rsidTr="007D1AB3">
        <w:trPr>
          <w:trHeight w:hRule="exact" w:val="3957"/>
        </w:trPr>
        <w:tc>
          <w:tcPr>
            <w:tcW w:w="11015" w:type="dxa"/>
            <w:gridSpan w:val="4"/>
            <w:shd w:val="clear" w:color="auto" w:fill="auto"/>
          </w:tcPr>
          <w:p w14:paraId="181E547F" w14:textId="77777777" w:rsidR="00E03788" w:rsidRDefault="00A222A1" w:rsidP="00D522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signature below certifies I u</w:t>
            </w:r>
            <w:r w:rsidR="00E03788">
              <w:rPr>
                <w:rFonts w:ascii="Arial" w:hAnsi="Arial" w:cs="Arial"/>
                <w:b/>
                <w:sz w:val="20"/>
                <w:szCs w:val="20"/>
              </w:rPr>
              <w:t>nderstand and will comply with the following requirements:</w:t>
            </w:r>
          </w:p>
          <w:p w14:paraId="5E9C5B2F" w14:textId="0FFFFAED" w:rsidR="00E03788" w:rsidRPr="00D522DD" w:rsidRDefault="00E03788" w:rsidP="00D522D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</w:rPr>
            </w:pPr>
            <w:r w:rsidRPr="00D522DD">
              <w:rPr>
                <w:rFonts w:ascii="Arial" w:hAnsi="Arial" w:cs="Arial"/>
              </w:rPr>
              <w:t xml:space="preserve">Each licensee will use distinctly marked glassware or serving containers in the shared outdoor service area to identify the source </w:t>
            </w:r>
            <w:r w:rsidR="00F06731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Pr="00D522DD">
              <w:rPr>
                <w:rFonts w:ascii="Arial" w:hAnsi="Arial" w:cs="Arial"/>
              </w:rPr>
              <w:t>alcohol</w:t>
            </w:r>
            <w:r>
              <w:rPr>
                <w:rFonts w:ascii="Arial" w:hAnsi="Arial" w:cs="Arial"/>
              </w:rPr>
              <w:t>ic beverages.</w:t>
            </w:r>
          </w:p>
          <w:p w14:paraId="2F630C1E" w14:textId="77777777" w:rsidR="00E03788" w:rsidRPr="00425E33" w:rsidRDefault="00E03788" w:rsidP="00D522D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participating licensees have rights to operate in the designated space</w:t>
            </w:r>
            <w:r w:rsidRPr="00425E33">
              <w:rPr>
                <w:rFonts w:ascii="Arial" w:hAnsi="Arial" w:cs="Arial"/>
              </w:rPr>
              <w:t>.</w:t>
            </w:r>
          </w:p>
          <w:p w14:paraId="05D49FE9" w14:textId="719B0B5D" w:rsidR="00E03788" w:rsidRPr="00425E33" w:rsidRDefault="00E03788" w:rsidP="00D522D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licensee must comply with rules and regulations pertaining to public and private outdoor service requirements as outlined in WAC 314-03-20</w:t>
            </w:r>
            <w:r w:rsidR="000E1F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425E33">
              <w:rPr>
                <w:rFonts w:ascii="Arial" w:hAnsi="Arial" w:cs="Arial"/>
              </w:rPr>
              <w:t xml:space="preserve"> </w:t>
            </w:r>
          </w:p>
          <w:p w14:paraId="49076C49" w14:textId="77777777" w:rsidR="00E03788" w:rsidRPr="00C07E61" w:rsidRDefault="00E03788" w:rsidP="00D522D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</w:t>
            </w:r>
            <w:r w:rsidRPr="00C07E61">
              <w:rPr>
                <w:rFonts w:ascii="Arial" w:hAnsi="Arial" w:cs="Arial"/>
              </w:rPr>
              <w:t>alcohol in an open container from the shared outdoor service</w:t>
            </w:r>
            <w:r>
              <w:rPr>
                <w:rFonts w:ascii="Arial" w:hAnsi="Arial" w:cs="Arial"/>
              </w:rPr>
              <w:t xml:space="preserve"> area</w:t>
            </w:r>
            <w:r w:rsidRPr="00C07E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only permitted</w:t>
            </w:r>
            <w:r w:rsidRPr="00C07E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when a patron is reentering</w:t>
            </w:r>
            <w:r w:rsidRPr="00C07E61">
              <w:rPr>
                <w:rFonts w:ascii="Arial" w:hAnsi="Arial" w:cs="Arial"/>
              </w:rPr>
              <w:t xml:space="preserve"> the licensed premises </w:t>
            </w:r>
            <w:r w:rsidR="004844DE">
              <w:rPr>
                <w:rFonts w:ascii="Arial" w:hAnsi="Arial" w:cs="Arial"/>
              </w:rPr>
              <w:t xml:space="preserve">from the area </w:t>
            </w:r>
            <w:r w:rsidRPr="00C07E61">
              <w:rPr>
                <w:rFonts w:ascii="Arial" w:hAnsi="Arial" w:cs="Arial"/>
              </w:rPr>
              <w:t xml:space="preserve">where the alcohol was purchased. </w:t>
            </w:r>
          </w:p>
          <w:p w14:paraId="3CD200AA" w14:textId="77777777" w:rsidR="00E03788" w:rsidRPr="00C07E61" w:rsidRDefault="00E03788" w:rsidP="00D522D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participating licensees are jointly responsible for any violation or enforcement issues that occur in the s</w:t>
            </w:r>
            <w:r w:rsidRPr="00C07E61">
              <w:rPr>
                <w:rFonts w:ascii="Arial" w:hAnsi="Arial" w:cs="Arial"/>
              </w:rPr>
              <w:t>hared outdoor service area</w:t>
            </w:r>
            <w:r>
              <w:rPr>
                <w:rFonts w:ascii="Arial" w:hAnsi="Arial" w:cs="Arial"/>
              </w:rPr>
              <w:t>.</w:t>
            </w:r>
          </w:p>
          <w:p w14:paraId="5F7052EC" w14:textId="77777777" w:rsidR="00E03788" w:rsidRPr="00D522DD" w:rsidRDefault="00E03788" w:rsidP="00BA11C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licensee must maintain separate </w:t>
            </w:r>
            <w:r w:rsidRPr="00C07E61">
              <w:rPr>
                <w:rFonts w:ascii="Arial" w:hAnsi="Arial" w:cs="Arial"/>
              </w:rPr>
              <w:t>storage of products and separate financial</w:t>
            </w:r>
            <w:r>
              <w:rPr>
                <w:rFonts w:ascii="Arial" w:hAnsi="Arial" w:cs="Arial"/>
              </w:rPr>
              <w:t xml:space="preserve"> records.</w:t>
            </w:r>
          </w:p>
        </w:tc>
      </w:tr>
      <w:tr w:rsidR="00E03788" w14:paraId="1232CE1C" w14:textId="77777777" w:rsidTr="007D1AB3">
        <w:trPr>
          <w:trHeight w:hRule="exact" w:val="198"/>
        </w:trPr>
        <w:tc>
          <w:tcPr>
            <w:tcW w:w="11015" w:type="dxa"/>
            <w:gridSpan w:val="4"/>
            <w:vAlign w:val="center"/>
          </w:tcPr>
          <w:p w14:paraId="2E6B6BFD" w14:textId="77777777" w:rsidR="00DD042D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A93C3" w14:textId="77777777" w:rsidR="00DD042D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38B4A" w14:textId="77777777" w:rsidR="00DD042D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35B7D" w14:textId="77777777" w:rsidR="00DD042D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9C0CC" w14:textId="77777777" w:rsidR="00DD042D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62BA7" w14:textId="77777777" w:rsidR="00DD042D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55B77" w14:textId="77777777" w:rsidR="00DD042D" w:rsidRPr="000E7F01" w:rsidRDefault="00DD042D" w:rsidP="00E03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42D" w:rsidRPr="0020791B" w14:paraId="71BC0FE7" w14:textId="77777777" w:rsidTr="007D1AB3">
        <w:trPr>
          <w:trHeight w:hRule="exact" w:val="387"/>
        </w:trPr>
        <w:tc>
          <w:tcPr>
            <w:tcW w:w="11015" w:type="dxa"/>
            <w:gridSpan w:val="4"/>
            <w:shd w:val="clear" w:color="auto" w:fill="D9D9D9" w:themeFill="background1" w:themeFillShade="D9"/>
            <w:vAlign w:val="center"/>
          </w:tcPr>
          <w:p w14:paraId="4219C58A" w14:textId="77777777" w:rsidR="00DD042D" w:rsidRPr="0020791B" w:rsidRDefault="00DD042D" w:rsidP="00A04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Participants </w:t>
            </w:r>
            <w:r w:rsidRPr="00A222A1">
              <w:rPr>
                <w:rFonts w:ascii="Arial" w:hAnsi="Arial" w:cs="Arial"/>
              </w:rPr>
              <w:t>(</w:t>
            </w:r>
            <w:r w:rsidR="00A047B9">
              <w:rPr>
                <w:rFonts w:ascii="Arial" w:hAnsi="Arial" w:cs="Arial"/>
              </w:rPr>
              <w:t>I</w:t>
            </w:r>
            <w:r w:rsidRPr="00A222A1">
              <w:rPr>
                <w:rFonts w:ascii="Arial" w:hAnsi="Arial" w:cs="Arial"/>
              </w:rPr>
              <w:t>f addition</w:t>
            </w:r>
            <w:r w:rsidR="00A047B9">
              <w:rPr>
                <w:rFonts w:ascii="Arial" w:hAnsi="Arial" w:cs="Arial"/>
              </w:rPr>
              <w:t>al</w:t>
            </w:r>
            <w:r w:rsidRPr="00A222A1">
              <w:rPr>
                <w:rFonts w:ascii="Arial" w:hAnsi="Arial" w:cs="Arial"/>
              </w:rPr>
              <w:t xml:space="preserve"> </w:t>
            </w:r>
            <w:r w:rsidR="004844DE">
              <w:rPr>
                <w:rFonts w:ascii="Arial" w:hAnsi="Arial" w:cs="Arial"/>
              </w:rPr>
              <w:t>space</w:t>
            </w:r>
            <w:r w:rsidRPr="00A222A1">
              <w:rPr>
                <w:rFonts w:ascii="Arial" w:hAnsi="Arial" w:cs="Arial"/>
              </w:rPr>
              <w:t xml:space="preserve"> is needed, submit an attachment with the same information</w:t>
            </w:r>
            <w:r w:rsidR="00A047B9">
              <w:rPr>
                <w:rFonts w:ascii="Arial" w:hAnsi="Arial" w:cs="Arial"/>
              </w:rPr>
              <w:t>.</w:t>
            </w:r>
            <w:r w:rsidRPr="00A222A1">
              <w:rPr>
                <w:rFonts w:ascii="Arial" w:hAnsi="Arial" w:cs="Arial"/>
              </w:rPr>
              <w:t>)</w:t>
            </w:r>
          </w:p>
        </w:tc>
      </w:tr>
      <w:tr w:rsidR="00AB33B4" w:rsidRPr="0020791B" w14:paraId="348837CD" w14:textId="77777777" w:rsidTr="007D1AB3">
        <w:trPr>
          <w:trHeight w:val="576"/>
        </w:trPr>
        <w:tc>
          <w:tcPr>
            <w:tcW w:w="11015" w:type="dxa"/>
            <w:gridSpan w:val="4"/>
            <w:shd w:val="clear" w:color="auto" w:fill="auto"/>
          </w:tcPr>
          <w:p w14:paraId="56BB09C7" w14:textId="77777777" w:rsidR="00797C7E" w:rsidRPr="002E1327" w:rsidRDefault="00797C7E" w:rsidP="00AB33B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072F0AE" w14:textId="77777777" w:rsidR="002E1327" w:rsidRPr="002E1327" w:rsidRDefault="00AB33B4" w:rsidP="002E1327">
            <w:pPr>
              <w:spacing w:before="60"/>
              <w:rPr>
                <w:rFonts w:ascii="Arial" w:hAnsi="Arial" w:cs="Arial"/>
                <w:b/>
              </w:rPr>
            </w:pPr>
            <w:r w:rsidRPr="00AB33B4">
              <w:rPr>
                <w:rFonts w:ascii="Arial" w:hAnsi="Arial" w:cs="Arial"/>
                <w:b/>
              </w:rPr>
              <w:t>Licensee #1</w:t>
            </w:r>
          </w:p>
        </w:tc>
      </w:tr>
      <w:tr w:rsidR="002E1327" w14:paraId="5AAACD3E" w14:textId="77777777" w:rsidTr="007D1AB3">
        <w:trPr>
          <w:trHeight w:hRule="exact" w:val="287"/>
        </w:trPr>
        <w:tc>
          <w:tcPr>
            <w:tcW w:w="8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17F39" w14:textId="77777777" w:rsidR="002E1327" w:rsidRPr="002F2CC3" w:rsidRDefault="002E1327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Trade Name: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480AA00C" w14:textId="77777777" w:rsidR="002E1327" w:rsidRPr="002F2CC3" w:rsidRDefault="002E1327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Number:</w:t>
            </w:r>
          </w:p>
        </w:tc>
      </w:tr>
      <w:tr w:rsidR="007D1AB3" w14:paraId="7C6965A7" w14:textId="77777777" w:rsidTr="007D1AB3">
        <w:trPr>
          <w:trHeight w:hRule="exact" w:val="431"/>
        </w:trPr>
        <w:tc>
          <w:tcPr>
            <w:tcW w:w="8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0980A" w14:textId="77777777" w:rsidR="007D1AB3" w:rsidRDefault="007D1AB3" w:rsidP="001D7E30">
            <w:r w:rsidRPr="002F2CC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2CC3">
              <w:rPr>
                <w:rFonts w:ascii="Arial" w:hAnsi="Arial" w:cs="Arial"/>
              </w:rPr>
              <w:instrText xml:space="preserve"> FORMTEXT </w:instrText>
            </w:r>
            <w:r w:rsidRPr="002F2CC3">
              <w:rPr>
                <w:rFonts w:ascii="Arial" w:hAnsi="Arial" w:cs="Arial"/>
              </w:rPr>
            </w:r>
            <w:r w:rsidRPr="002F2CC3">
              <w:rPr>
                <w:rFonts w:ascii="Arial" w:hAnsi="Arial" w:cs="Arial"/>
              </w:rPr>
              <w:fldChar w:fldCharType="separate"/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B3A3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</w:tr>
      <w:tr w:rsidR="00797C7E" w14:paraId="463F959A" w14:textId="77777777" w:rsidTr="007D1AB3">
        <w:trPr>
          <w:trHeight w:hRule="exact" w:val="28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DB82B" w14:textId="77777777" w:rsidR="00AB33B4" w:rsidRPr="002F2CC3" w:rsidRDefault="00AB33B4" w:rsidP="00AB3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F373D" w14:textId="77777777" w:rsidR="00AB33B4" w:rsidRPr="002F2CC3" w:rsidRDefault="00AB33B4" w:rsidP="00AB3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72371578" w14:textId="77777777" w:rsidR="00AB33B4" w:rsidRPr="002F2CC3" w:rsidRDefault="00AB33B4" w:rsidP="00AB3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</w:tr>
      <w:tr w:rsidR="007D1AB3" w14:paraId="38D4F206" w14:textId="77777777" w:rsidTr="007D1AB3">
        <w:trPr>
          <w:trHeight w:hRule="exact" w:val="431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1C46" w14:textId="77777777" w:rsidR="007D1AB3" w:rsidRPr="002F2CC3" w:rsidRDefault="007D1AB3" w:rsidP="00C30AE7">
            <w:pPr>
              <w:rPr>
                <w:rFonts w:ascii="Arial" w:hAnsi="Arial" w:cs="Arial"/>
              </w:rPr>
            </w:pPr>
            <w:r w:rsidRPr="002F2CC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F2CC3">
              <w:rPr>
                <w:rFonts w:ascii="Arial" w:hAnsi="Arial" w:cs="Arial"/>
              </w:rPr>
              <w:instrText xml:space="preserve"> FORMTEXT </w:instrText>
            </w:r>
            <w:r w:rsidRPr="002F2CC3">
              <w:rPr>
                <w:rFonts w:ascii="Arial" w:hAnsi="Arial" w:cs="Arial"/>
              </w:rPr>
            </w:r>
            <w:r w:rsidRPr="002F2CC3">
              <w:rPr>
                <w:rFonts w:ascii="Arial" w:hAnsi="Arial" w:cs="Arial"/>
              </w:rPr>
              <w:fldChar w:fldCharType="separate"/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6F6A" w14:textId="77777777" w:rsidR="007D1AB3" w:rsidRDefault="007D1AB3" w:rsidP="00AB33B4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0202" w14:textId="77777777" w:rsidR="007D1AB3" w:rsidRDefault="007D1AB3" w:rsidP="00AB33B4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</w:tr>
      <w:tr w:rsidR="007D1AB3" w:rsidRPr="0020791B" w14:paraId="25BEE5AE" w14:textId="77777777" w:rsidTr="001D7E30">
        <w:trPr>
          <w:trHeight w:val="576"/>
        </w:trPr>
        <w:tc>
          <w:tcPr>
            <w:tcW w:w="11015" w:type="dxa"/>
            <w:gridSpan w:val="4"/>
            <w:shd w:val="clear" w:color="auto" w:fill="auto"/>
          </w:tcPr>
          <w:p w14:paraId="5C55AE37" w14:textId="77777777" w:rsidR="007D1AB3" w:rsidRPr="002E1327" w:rsidRDefault="007D1AB3" w:rsidP="001D7E3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94C3F" w14:textId="77777777" w:rsidR="007D1AB3" w:rsidRPr="002E1327" w:rsidRDefault="007D1AB3" w:rsidP="001D7E3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Licensee #2</w:t>
            </w:r>
          </w:p>
        </w:tc>
      </w:tr>
      <w:tr w:rsidR="007D1AB3" w14:paraId="6C4AAA64" w14:textId="77777777" w:rsidTr="001D7E30">
        <w:trPr>
          <w:trHeight w:hRule="exact" w:val="287"/>
        </w:trPr>
        <w:tc>
          <w:tcPr>
            <w:tcW w:w="8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E010E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Trade Name: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27FB3C72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Number:</w:t>
            </w:r>
          </w:p>
        </w:tc>
      </w:tr>
      <w:tr w:rsidR="007D1AB3" w14:paraId="52710E1E" w14:textId="77777777" w:rsidTr="001D7E30">
        <w:trPr>
          <w:trHeight w:hRule="exact" w:val="431"/>
        </w:trPr>
        <w:tc>
          <w:tcPr>
            <w:tcW w:w="8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BB63" w14:textId="77777777" w:rsidR="007D1AB3" w:rsidRDefault="007D1AB3" w:rsidP="001D7E30">
            <w:r w:rsidRPr="002F2CC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2CC3">
              <w:rPr>
                <w:rFonts w:ascii="Arial" w:hAnsi="Arial" w:cs="Arial"/>
              </w:rPr>
              <w:instrText xml:space="preserve"> FORMTEXT </w:instrText>
            </w:r>
            <w:r w:rsidRPr="002F2CC3">
              <w:rPr>
                <w:rFonts w:ascii="Arial" w:hAnsi="Arial" w:cs="Arial"/>
              </w:rPr>
            </w:r>
            <w:r w:rsidRPr="002F2CC3">
              <w:rPr>
                <w:rFonts w:ascii="Arial" w:hAnsi="Arial" w:cs="Arial"/>
              </w:rPr>
              <w:fldChar w:fldCharType="separate"/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7E96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</w:tr>
      <w:tr w:rsidR="007D1AB3" w14:paraId="24F9DFF3" w14:textId="77777777" w:rsidTr="001D7E30">
        <w:trPr>
          <w:trHeight w:hRule="exact" w:val="28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775A1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88E70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656D1635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</w:tr>
      <w:tr w:rsidR="007D1AB3" w14:paraId="24CABAD6" w14:textId="77777777" w:rsidTr="001D7E30">
        <w:trPr>
          <w:trHeight w:hRule="exact" w:val="431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27F3" w14:textId="77777777" w:rsidR="007D1AB3" w:rsidRPr="002F2CC3" w:rsidRDefault="007D1AB3" w:rsidP="00C30AE7">
            <w:pPr>
              <w:rPr>
                <w:rFonts w:ascii="Arial" w:hAnsi="Arial" w:cs="Arial"/>
              </w:rPr>
            </w:pPr>
            <w:r w:rsidRPr="002F2CC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2CC3">
              <w:rPr>
                <w:rFonts w:ascii="Arial" w:hAnsi="Arial" w:cs="Arial"/>
              </w:rPr>
              <w:instrText xml:space="preserve"> FORMTEXT </w:instrText>
            </w:r>
            <w:r w:rsidRPr="002F2CC3">
              <w:rPr>
                <w:rFonts w:ascii="Arial" w:hAnsi="Arial" w:cs="Arial"/>
              </w:rPr>
            </w:r>
            <w:r w:rsidRPr="002F2CC3">
              <w:rPr>
                <w:rFonts w:ascii="Arial" w:hAnsi="Arial" w:cs="Arial"/>
              </w:rPr>
              <w:fldChar w:fldCharType="separate"/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6515F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76EB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</w:tr>
      <w:tr w:rsidR="007D1AB3" w:rsidRPr="0020791B" w14:paraId="4AE25612" w14:textId="77777777" w:rsidTr="001D7E30">
        <w:trPr>
          <w:trHeight w:val="576"/>
        </w:trPr>
        <w:tc>
          <w:tcPr>
            <w:tcW w:w="11015" w:type="dxa"/>
            <w:gridSpan w:val="4"/>
            <w:shd w:val="clear" w:color="auto" w:fill="auto"/>
          </w:tcPr>
          <w:p w14:paraId="106E76B1" w14:textId="77777777" w:rsidR="007D1AB3" w:rsidRPr="002E1327" w:rsidRDefault="007D1AB3" w:rsidP="001D7E3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CC2632" w14:textId="77777777" w:rsidR="007D1AB3" w:rsidRPr="002E1327" w:rsidRDefault="007D1AB3" w:rsidP="001D7E3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Licensee #3</w:t>
            </w:r>
          </w:p>
        </w:tc>
      </w:tr>
      <w:tr w:rsidR="007D1AB3" w14:paraId="02405A89" w14:textId="77777777" w:rsidTr="001D7E30">
        <w:trPr>
          <w:trHeight w:hRule="exact" w:val="287"/>
        </w:trPr>
        <w:tc>
          <w:tcPr>
            <w:tcW w:w="8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C32F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Trade Name: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4CA8C953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Number:</w:t>
            </w:r>
          </w:p>
        </w:tc>
      </w:tr>
      <w:tr w:rsidR="007D1AB3" w14:paraId="1E678CCB" w14:textId="77777777" w:rsidTr="001D7E30">
        <w:trPr>
          <w:trHeight w:hRule="exact" w:val="431"/>
        </w:trPr>
        <w:tc>
          <w:tcPr>
            <w:tcW w:w="8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E407" w14:textId="77777777" w:rsidR="007D1AB3" w:rsidRDefault="007D1AB3" w:rsidP="001D7E30">
            <w:r w:rsidRPr="002F2CC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2CC3">
              <w:rPr>
                <w:rFonts w:ascii="Arial" w:hAnsi="Arial" w:cs="Arial"/>
              </w:rPr>
              <w:instrText xml:space="preserve"> FORMTEXT </w:instrText>
            </w:r>
            <w:r w:rsidRPr="002F2CC3">
              <w:rPr>
                <w:rFonts w:ascii="Arial" w:hAnsi="Arial" w:cs="Arial"/>
              </w:rPr>
            </w:r>
            <w:r w:rsidRPr="002F2CC3">
              <w:rPr>
                <w:rFonts w:ascii="Arial" w:hAnsi="Arial" w:cs="Arial"/>
              </w:rPr>
              <w:fldChar w:fldCharType="separate"/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1CB78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</w:tr>
      <w:tr w:rsidR="007D1AB3" w14:paraId="28E756AF" w14:textId="77777777" w:rsidTr="001D7E30">
        <w:trPr>
          <w:trHeight w:hRule="exact" w:val="28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10531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0DA2E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153EE517" w14:textId="77777777" w:rsidR="007D1AB3" w:rsidRPr="002F2CC3" w:rsidRDefault="007D1AB3" w:rsidP="001D7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CC3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</w:tr>
      <w:tr w:rsidR="007D1AB3" w14:paraId="490036DB" w14:textId="77777777" w:rsidTr="001D7E30">
        <w:trPr>
          <w:trHeight w:hRule="exact" w:val="431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53B4F" w14:textId="77777777" w:rsidR="007D1AB3" w:rsidRPr="002F2CC3" w:rsidRDefault="007D1AB3" w:rsidP="00C30AE7">
            <w:pPr>
              <w:rPr>
                <w:rFonts w:ascii="Arial" w:hAnsi="Arial" w:cs="Arial"/>
              </w:rPr>
            </w:pPr>
            <w:r w:rsidRPr="002F2CC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2CC3">
              <w:rPr>
                <w:rFonts w:ascii="Arial" w:hAnsi="Arial" w:cs="Arial"/>
              </w:rPr>
              <w:instrText xml:space="preserve"> FORMTEXT </w:instrText>
            </w:r>
            <w:r w:rsidRPr="002F2CC3">
              <w:rPr>
                <w:rFonts w:ascii="Arial" w:hAnsi="Arial" w:cs="Arial"/>
              </w:rPr>
            </w:r>
            <w:r w:rsidRPr="002F2CC3">
              <w:rPr>
                <w:rFonts w:ascii="Arial" w:hAnsi="Arial" w:cs="Arial"/>
              </w:rPr>
              <w:fldChar w:fldCharType="separate"/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  <w:noProof/>
              </w:rPr>
              <w:t> </w:t>
            </w:r>
            <w:r w:rsidRPr="002F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2754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B55A" w14:textId="77777777" w:rsidR="007D1AB3" w:rsidRDefault="007D1AB3" w:rsidP="001D7E30">
            <w:r w:rsidRPr="00674B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B23">
              <w:rPr>
                <w:rFonts w:ascii="Arial" w:hAnsi="Arial" w:cs="Arial"/>
              </w:rPr>
              <w:instrText xml:space="preserve"> FORMTEXT </w:instrText>
            </w:r>
            <w:r w:rsidRPr="00674B23">
              <w:rPr>
                <w:rFonts w:ascii="Arial" w:hAnsi="Arial" w:cs="Arial"/>
              </w:rPr>
            </w:r>
            <w:r w:rsidRPr="00674B23">
              <w:rPr>
                <w:rFonts w:ascii="Arial" w:hAnsi="Arial" w:cs="Arial"/>
              </w:rPr>
              <w:fldChar w:fldCharType="separate"/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  <w:noProof/>
              </w:rPr>
              <w:t> </w:t>
            </w:r>
            <w:r w:rsidRPr="00674B23">
              <w:rPr>
                <w:rFonts w:ascii="Arial" w:hAnsi="Arial" w:cs="Arial"/>
              </w:rPr>
              <w:fldChar w:fldCharType="end"/>
            </w:r>
          </w:p>
        </w:tc>
      </w:tr>
    </w:tbl>
    <w:p w14:paraId="28453E63" w14:textId="77777777" w:rsidR="00DD042D" w:rsidRPr="0030639C" w:rsidRDefault="00DD042D" w:rsidP="00EA0203">
      <w:pPr>
        <w:jc w:val="both"/>
      </w:pPr>
    </w:p>
    <w:sectPr w:rsidR="00DD042D" w:rsidRPr="0030639C" w:rsidSect="00393A9E">
      <w:footerReference w:type="default" r:id="rId15"/>
      <w:pgSz w:w="12240" w:h="15840"/>
      <w:pgMar w:top="0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4E1B" w14:textId="77777777" w:rsidR="0096609E" w:rsidRDefault="0096609E" w:rsidP="006E158C">
      <w:pPr>
        <w:spacing w:line="240" w:lineRule="auto"/>
      </w:pPr>
      <w:r>
        <w:separator/>
      </w:r>
    </w:p>
  </w:endnote>
  <w:endnote w:type="continuationSeparator" w:id="0">
    <w:p w14:paraId="5C34DFA0" w14:textId="77777777" w:rsidR="0096609E" w:rsidRDefault="0096609E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09"/>
      <w:gridCol w:w="4723"/>
    </w:tblGrid>
    <w:tr w:rsidR="005F5DD3" w14:paraId="334F711C" w14:textId="77777777" w:rsidTr="00EA0203">
      <w:trPr>
        <w:trHeight w:val="288"/>
      </w:trPr>
      <w:tc>
        <w:tcPr>
          <w:tcW w:w="3308" w:type="dxa"/>
          <w:vAlign w:val="center"/>
        </w:tcPr>
        <w:p w14:paraId="4C3D04BA" w14:textId="77777777" w:rsidR="005F5DD3" w:rsidRPr="00BB59C5" w:rsidRDefault="007D1AB3" w:rsidP="006E158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1461</w:t>
          </w:r>
        </w:p>
      </w:tc>
      <w:tc>
        <w:tcPr>
          <w:tcW w:w="3309" w:type="dxa"/>
          <w:vAlign w:val="center"/>
        </w:tcPr>
        <w:p w14:paraId="5BEB40BD" w14:textId="47A362CE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2406B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2406B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723" w:type="dxa"/>
          <w:vAlign w:val="center"/>
        </w:tcPr>
        <w:p w14:paraId="6B1F8573" w14:textId="4DE6848E" w:rsidR="005F5DD3" w:rsidRPr="00BB59C5" w:rsidRDefault="00FF7FD3" w:rsidP="00E55E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03</w:t>
          </w:r>
          <w:r w:rsidR="007D1AB3">
            <w:rPr>
              <w:rFonts w:ascii="Arial" w:hAnsi="Arial" w:cs="Arial"/>
              <w:sz w:val="16"/>
              <w:szCs w:val="16"/>
            </w:rPr>
            <w:t>/202</w:t>
          </w:r>
          <w:r w:rsidR="00C80E95">
            <w:rPr>
              <w:rFonts w:ascii="Arial" w:hAnsi="Arial" w:cs="Arial"/>
              <w:sz w:val="16"/>
              <w:szCs w:val="16"/>
            </w:rPr>
            <w:t>4</w:t>
          </w:r>
        </w:p>
      </w:tc>
    </w:tr>
  </w:tbl>
  <w:p w14:paraId="09B2FB0B" w14:textId="77777777" w:rsidR="005F5DD3" w:rsidRDefault="005F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6530" w14:textId="77777777" w:rsidR="0096609E" w:rsidRDefault="0096609E" w:rsidP="006E158C">
      <w:pPr>
        <w:spacing w:line="240" w:lineRule="auto"/>
      </w:pPr>
      <w:r>
        <w:separator/>
      </w:r>
    </w:p>
  </w:footnote>
  <w:footnote w:type="continuationSeparator" w:id="0">
    <w:p w14:paraId="78457814" w14:textId="77777777" w:rsidR="0096609E" w:rsidRDefault="0096609E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ACE"/>
    <w:multiLevelType w:val="hybridMultilevel"/>
    <w:tmpl w:val="E200A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07026"/>
    <w:multiLevelType w:val="hybridMultilevel"/>
    <w:tmpl w:val="8C6C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DF9"/>
    <w:multiLevelType w:val="hybridMultilevel"/>
    <w:tmpl w:val="384656F8"/>
    <w:lvl w:ilvl="0" w:tplc="F4D678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DA2"/>
    <w:multiLevelType w:val="singleLevel"/>
    <w:tmpl w:val="874CF7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trike w:val="0"/>
      </w:rPr>
    </w:lvl>
  </w:abstractNum>
  <w:abstractNum w:abstractNumId="6" w15:restartNumberingAfterBreak="0">
    <w:nsid w:val="36215824"/>
    <w:multiLevelType w:val="hybridMultilevel"/>
    <w:tmpl w:val="34028CF0"/>
    <w:lvl w:ilvl="0" w:tplc="913C38F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43BA6"/>
    <w:multiLevelType w:val="hybridMultilevel"/>
    <w:tmpl w:val="1D967F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F3A5F5C"/>
    <w:multiLevelType w:val="singleLevel"/>
    <w:tmpl w:val="874CF7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trike w:val="0"/>
      </w:rPr>
    </w:lvl>
  </w:abstractNum>
  <w:abstractNum w:abstractNumId="9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1F66"/>
    <w:multiLevelType w:val="hybridMultilevel"/>
    <w:tmpl w:val="6912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5FEB"/>
    <w:multiLevelType w:val="hybridMultilevel"/>
    <w:tmpl w:val="04465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EF6642"/>
    <w:multiLevelType w:val="hybridMultilevel"/>
    <w:tmpl w:val="14EAA6CA"/>
    <w:lvl w:ilvl="0" w:tplc="44FCDE3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0402405">
    <w:abstractNumId w:val="13"/>
  </w:num>
  <w:num w:numId="2" w16cid:durableId="1097675763">
    <w:abstractNumId w:val="9"/>
  </w:num>
  <w:num w:numId="3" w16cid:durableId="1576163247">
    <w:abstractNumId w:val="2"/>
  </w:num>
  <w:num w:numId="4" w16cid:durableId="668602095">
    <w:abstractNumId w:val="4"/>
  </w:num>
  <w:num w:numId="5" w16cid:durableId="1146048449">
    <w:abstractNumId w:val="5"/>
  </w:num>
  <w:num w:numId="6" w16cid:durableId="1279676326">
    <w:abstractNumId w:val="11"/>
  </w:num>
  <w:num w:numId="7" w16cid:durableId="2053768202">
    <w:abstractNumId w:val="7"/>
  </w:num>
  <w:num w:numId="8" w16cid:durableId="88701794">
    <w:abstractNumId w:val="0"/>
  </w:num>
  <w:num w:numId="9" w16cid:durableId="2096171387">
    <w:abstractNumId w:val="12"/>
  </w:num>
  <w:num w:numId="10" w16cid:durableId="560210694">
    <w:abstractNumId w:val="3"/>
  </w:num>
  <w:num w:numId="11" w16cid:durableId="1825580739">
    <w:abstractNumId w:val="1"/>
  </w:num>
  <w:num w:numId="12" w16cid:durableId="434862866">
    <w:abstractNumId w:val="8"/>
  </w:num>
  <w:num w:numId="13" w16cid:durableId="1378892521">
    <w:abstractNumId w:val="6"/>
  </w:num>
  <w:num w:numId="14" w16cid:durableId="2119904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KMGQzZUG6J8X74W4XZnCZCrxPPrLQw9r4mP/mFKGhBprTJF6rQ+PGrEJC6bHW9T5briTVRWzGXs9KajiZbIg==" w:salt="+Gy5qkCol8kYYknPniBnT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13B77"/>
    <w:rsid w:val="00050187"/>
    <w:rsid w:val="00090A96"/>
    <w:rsid w:val="000A655F"/>
    <w:rsid w:val="000B1251"/>
    <w:rsid w:val="000E1F85"/>
    <w:rsid w:val="000E3CF3"/>
    <w:rsid w:val="000E6D36"/>
    <w:rsid w:val="000E7F01"/>
    <w:rsid w:val="00154FE5"/>
    <w:rsid w:val="0015519B"/>
    <w:rsid w:val="00174384"/>
    <w:rsid w:val="00184682"/>
    <w:rsid w:val="001B3859"/>
    <w:rsid w:val="001B51AE"/>
    <w:rsid w:val="001D6E35"/>
    <w:rsid w:val="001F3047"/>
    <w:rsid w:val="0020791B"/>
    <w:rsid w:val="00213C3D"/>
    <w:rsid w:val="00214DE1"/>
    <w:rsid w:val="00243D58"/>
    <w:rsid w:val="0026478E"/>
    <w:rsid w:val="002A3D27"/>
    <w:rsid w:val="002B13C0"/>
    <w:rsid w:val="002C7166"/>
    <w:rsid w:val="002D5DB1"/>
    <w:rsid w:val="002E1327"/>
    <w:rsid w:val="002F2CC3"/>
    <w:rsid w:val="0030639C"/>
    <w:rsid w:val="00306A6D"/>
    <w:rsid w:val="003558BB"/>
    <w:rsid w:val="00367764"/>
    <w:rsid w:val="003705BE"/>
    <w:rsid w:val="00393A9E"/>
    <w:rsid w:val="003C7C31"/>
    <w:rsid w:val="003E1207"/>
    <w:rsid w:val="003F7765"/>
    <w:rsid w:val="004136D5"/>
    <w:rsid w:val="004435DB"/>
    <w:rsid w:val="0044538E"/>
    <w:rsid w:val="004578E0"/>
    <w:rsid w:val="004844DE"/>
    <w:rsid w:val="004909CC"/>
    <w:rsid w:val="00491660"/>
    <w:rsid w:val="004A5591"/>
    <w:rsid w:val="004A7C39"/>
    <w:rsid w:val="004B2F35"/>
    <w:rsid w:val="004E297E"/>
    <w:rsid w:val="00524986"/>
    <w:rsid w:val="00532D5B"/>
    <w:rsid w:val="00536653"/>
    <w:rsid w:val="005570AD"/>
    <w:rsid w:val="005A63F7"/>
    <w:rsid w:val="005B0893"/>
    <w:rsid w:val="005B6233"/>
    <w:rsid w:val="005C031E"/>
    <w:rsid w:val="005C28DD"/>
    <w:rsid w:val="005F34B9"/>
    <w:rsid w:val="005F5DD3"/>
    <w:rsid w:val="00641C1D"/>
    <w:rsid w:val="0067247F"/>
    <w:rsid w:val="006B40C8"/>
    <w:rsid w:val="006E158C"/>
    <w:rsid w:val="006E4DC9"/>
    <w:rsid w:val="00720280"/>
    <w:rsid w:val="0077601E"/>
    <w:rsid w:val="007909C5"/>
    <w:rsid w:val="00797C7E"/>
    <w:rsid w:val="007A5429"/>
    <w:rsid w:val="007D1AB3"/>
    <w:rsid w:val="007D5D8B"/>
    <w:rsid w:val="007D5EF0"/>
    <w:rsid w:val="007E1ACC"/>
    <w:rsid w:val="00832941"/>
    <w:rsid w:val="008454BB"/>
    <w:rsid w:val="0084782A"/>
    <w:rsid w:val="0087371D"/>
    <w:rsid w:val="00881516"/>
    <w:rsid w:val="00885ED9"/>
    <w:rsid w:val="0096609E"/>
    <w:rsid w:val="00983E50"/>
    <w:rsid w:val="009C5E4A"/>
    <w:rsid w:val="009C6AEE"/>
    <w:rsid w:val="009E5CFA"/>
    <w:rsid w:val="009F6B77"/>
    <w:rsid w:val="00A047B9"/>
    <w:rsid w:val="00A222A1"/>
    <w:rsid w:val="00A81023"/>
    <w:rsid w:val="00A811E8"/>
    <w:rsid w:val="00AB33B4"/>
    <w:rsid w:val="00AC4712"/>
    <w:rsid w:val="00B167B0"/>
    <w:rsid w:val="00B34BD6"/>
    <w:rsid w:val="00B368CB"/>
    <w:rsid w:val="00BA11C4"/>
    <w:rsid w:val="00BB59C5"/>
    <w:rsid w:val="00BC2CDF"/>
    <w:rsid w:val="00BC6339"/>
    <w:rsid w:val="00C157B4"/>
    <w:rsid w:val="00C30AE7"/>
    <w:rsid w:val="00C66E29"/>
    <w:rsid w:val="00C7133B"/>
    <w:rsid w:val="00C80E95"/>
    <w:rsid w:val="00CA0FED"/>
    <w:rsid w:val="00CB1338"/>
    <w:rsid w:val="00CC561A"/>
    <w:rsid w:val="00CD0439"/>
    <w:rsid w:val="00CD10C3"/>
    <w:rsid w:val="00D43B0B"/>
    <w:rsid w:val="00D522DD"/>
    <w:rsid w:val="00D52616"/>
    <w:rsid w:val="00D566D6"/>
    <w:rsid w:val="00D634D2"/>
    <w:rsid w:val="00DB0609"/>
    <w:rsid w:val="00DB433C"/>
    <w:rsid w:val="00DB55E8"/>
    <w:rsid w:val="00DC181D"/>
    <w:rsid w:val="00DD042D"/>
    <w:rsid w:val="00E03788"/>
    <w:rsid w:val="00E14812"/>
    <w:rsid w:val="00E2406B"/>
    <w:rsid w:val="00E4126E"/>
    <w:rsid w:val="00E55ED9"/>
    <w:rsid w:val="00EA0203"/>
    <w:rsid w:val="00EB35A4"/>
    <w:rsid w:val="00EE0A8C"/>
    <w:rsid w:val="00EE592C"/>
    <w:rsid w:val="00EF246A"/>
    <w:rsid w:val="00F019E4"/>
    <w:rsid w:val="00F03897"/>
    <w:rsid w:val="00F06731"/>
    <w:rsid w:val="00F412B7"/>
    <w:rsid w:val="00F51831"/>
    <w:rsid w:val="00F56B6B"/>
    <w:rsid w:val="00F61BE0"/>
    <w:rsid w:val="00F62D22"/>
    <w:rsid w:val="00F62EC3"/>
    <w:rsid w:val="00F64C8C"/>
    <w:rsid w:val="00F85303"/>
    <w:rsid w:val="00FB47F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02C47D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133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314-03-2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aredoutdoorservice@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3042f6a09b4e0eb0da0b5be67f20a050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f3377c06d1017366cf8a5b66560f6d4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2022-01-10T08:00:00+00:00</date>
    <Modified_x0020_Date xmlns="146a8eab-09ab-43b5-add1-895265e63c5c">2022-01-10T08:00:00+00:00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 1461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F9366B-E32E-43A2-BB24-527E8CC24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208D6-0CF1-4BCF-8964-64DB5B76CF9B}">
  <ds:schemaRefs>
    <ds:schemaRef ds:uri="http://schemas.microsoft.com/sharepoint/v3"/>
    <ds:schemaRef ds:uri="bde8bc92-061f-4bb9-8fea-842785ca4c29"/>
    <ds:schemaRef ds:uri="http://purl.org/dc/dcmitype/"/>
    <ds:schemaRef ds:uri="http://purl.org/dc/terms/"/>
    <ds:schemaRef ds:uri="5bc93a82-2fa7-45c3-a257-2009c96618b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146a8eab-09ab-43b5-add1-895265e63c5c"/>
  </ds:schemaRefs>
</ds:datastoreItem>
</file>

<file path=customXml/itemProps3.xml><?xml version="1.0" encoding="utf-8"?>
<ds:datastoreItem xmlns:ds="http://schemas.openxmlformats.org/officeDocument/2006/customXml" ds:itemID="{474BB298-11F9-41B1-B294-9E261A62D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0401A-ECDB-4429-A10B-D8795513EE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2019-12-18T17:22:00Z</cp:lastPrinted>
  <dcterms:created xsi:type="dcterms:W3CDTF">2024-02-28T16:00:00Z</dcterms:created>
  <dcterms:modified xsi:type="dcterms:W3CDTF">2024-02-28T16:01:00Z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JR3YZVZ24WMT-209-5330</vt:lpwstr>
  </property>
  <property fmtid="{D5CDD505-2E9C-101B-9397-08002B2CF9AE}" pid="4" name="_dlc_DocIdUrl">
    <vt:lpwstr>https://intranet/Forms/_layouts/15/DocIdRedir.aspx?ID=JR3YZVZ24WMT-209-5330, JR3YZVZ24WMT-209-5330</vt:lpwstr>
  </property>
  <property fmtid="{D5CDD505-2E9C-101B-9397-08002B2CF9AE}" pid="5" name="_dlc_DocIdItemGuid">
    <vt:lpwstr>ddea9bf3-5df1-4bc1-a9cb-4b69ed31af85</vt:lpwstr>
  </property>
  <property fmtid="{D5CDD505-2E9C-101B-9397-08002B2CF9AE}" pid="6" name="Wiki Page Categories">
    <vt:lpwstr/>
  </property>
</Properties>
</file>