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54"/>
        <w:tblW w:w="10440" w:type="dxa"/>
        <w:tblLayout w:type="fixed"/>
        <w:tblLook w:val="04A0" w:firstRow="1" w:lastRow="0" w:firstColumn="1" w:lastColumn="0" w:noHBand="0" w:noVBand="1"/>
      </w:tblPr>
      <w:tblGrid>
        <w:gridCol w:w="6348"/>
        <w:gridCol w:w="4092"/>
      </w:tblGrid>
      <w:tr w:rsidR="007D67DE" w:rsidRPr="00CE0320" w14:paraId="7DF54FCA" w14:textId="77777777" w:rsidTr="007D67DE">
        <w:trPr>
          <w:trHeight w:hRule="exact" w:val="360"/>
        </w:trPr>
        <w:tc>
          <w:tcPr>
            <w:tcW w:w="6348" w:type="dxa"/>
            <w:vMerge w:val="restart"/>
            <w:shd w:val="clear" w:color="auto" w:fill="auto"/>
          </w:tcPr>
          <w:p w14:paraId="118CEC94" w14:textId="77777777" w:rsidR="007D67DE" w:rsidRPr="00CE0320" w:rsidRDefault="007D67DE" w:rsidP="007D67DE">
            <w:pPr>
              <w:pStyle w:val="Header"/>
              <w:spacing w:before="40" w:after="40"/>
              <w:rPr>
                <w:rFonts w:ascii="Arial" w:hAnsi="Arial" w:cs="Arial"/>
                <w:sz w:val="20"/>
                <w:szCs w:val="20"/>
              </w:rPr>
            </w:pPr>
            <w:r w:rsidRPr="00CE0320">
              <w:rPr>
                <w:rFonts w:ascii="Arial" w:hAnsi="Arial" w:cs="Arial"/>
                <w:noProof/>
                <w:sz w:val="20"/>
                <w:szCs w:val="20"/>
              </w:rPr>
              <w:drawing>
                <wp:inline distT="0" distB="0" distL="0" distR="0" wp14:anchorId="79E46499" wp14:editId="49F42BC1">
                  <wp:extent cx="302895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8950" cy="523875"/>
                          </a:xfrm>
                          <a:prstGeom prst="rect">
                            <a:avLst/>
                          </a:prstGeom>
                          <a:noFill/>
                          <a:ln>
                            <a:noFill/>
                          </a:ln>
                        </pic:spPr>
                      </pic:pic>
                    </a:graphicData>
                  </a:graphic>
                </wp:inline>
              </w:drawing>
            </w:r>
            <w:r w:rsidRPr="00CE0320">
              <w:rPr>
                <w:rFonts w:ascii="Arial" w:hAnsi="Arial" w:cs="Arial"/>
                <w:sz w:val="20"/>
                <w:szCs w:val="20"/>
              </w:rPr>
              <w:br/>
              <w:t>Licensing and Regulation Division</w:t>
            </w:r>
          </w:p>
          <w:p w14:paraId="665CAB8D" w14:textId="77777777" w:rsidR="007D67DE" w:rsidRPr="00CE0320" w:rsidRDefault="007D67DE" w:rsidP="007D67DE">
            <w:pPr>
              <w:pStyle w:val="Header"/>
              <w:spacing w:before="40" w:after="40"/>
              <w:rPr>
                <w:rFonts w:ascii="Arial" w:hAnsi="Arial" w:cs="Arial"/>
                <w:sz w:val="20"/>
                <w:szCs w:val="20"/>
              </w:rPr>
            </w:pPr>
            <w:r w:rsidRPr="00CE0320">
              <w:rPr>
                <w:rFonts w:ascii="Arial" w:hAnsi="Arial" w:cs="Arial"/>
                <w:sz w:val="20"/>
                <w:szCs w:val="20"/>
              </w:rPr>
              <w:t>PO Box 43098, Olympia WA 98504-3098</w:t>
            </w:r>
            <w:r w:rsidRPr="00CE0320">
              <w:rPr>
                <w:rFonts w:ascii="Arial" w:hAnsi="Arial" w:cs="Arial"/>
                <w:sz w:val="20"/>
                <w:szCs w:val="20"/>
              </w:rPr>
              <w:tab/>
            </w:r>
          </w:p>
          <w:p w14:paraId="0C2E2C7F" w14:textId="77777777" w:rsidR="007D67DE" w:rsidRPr="00CE0320" w:rsidRDefault="007D67DE" w:rsidP="007D67DE">
            <w:pPr>
              <w:pStyle w:val="Header"/>
              <w:spacing w:before="40" w:after="40"/>
              <w:rPr>
                <w:rFonts w:ascii="Arial" w:hAnsi="Arial" w:cs="Arial"/>
                <w:sz w:val="20"/>
                <w:szCs w:val="20"/>
              </w:rPr>
            </w:pPr>
            <w:r w:rsidRPr="00CE0320">
              <w:rPr>
                <w:rFonts w:ascii="Arial" w:hAnsi="Arial" w:cs="Arial"/>
                <w:sz w:val="20"/>
                <w:szCs w:val="20"/>
              </w:rPr>
              <w:t>Phone: (360) 664-</w:t>
            </w:r>
            <w:proofErr w:type="gramStart"/>
            <w:r w:rsidRPr="00CE0320">
              <w:rPr>
                <w:rFonts w:ascii="Arial" w:hAnsi="Arial" w:cs="Arial"/>
                <w:sz w:val="20"/>
                <w:szCs w:val="20"/>
              </w:rPr>
              <w:t>1600  Fax</w:t>
            </w:r>
            <w:proofErr w:type="gramEnd"/>
            <w:r w:rsidRPr="00CE0320">
              <w:rPr>
                <w:rFonts w:ascii="Arial" w:hAnsi="Arial" w:cs="Arial"/>
                <w:sz w:val="20"/>
                <w:szCs w:val="20"/>
              </w:rPr>
              <w:t>: (360) 753-2710</w:t>
            </w:r>
          </w:p>
          <w:p w14:paraId="626DC9AB" w14:textId="77777777" w:rsidR="007D67DE" w:rsidRPr="00CE0320" w:rsidRDefault="000069AF" w:rsidP="007D67DE">
            <w:pPr>
              <w:pStyle w:val="Header"/>
              <w:spacing w:before="40" w:after="40"/>
              <w:rPr>
                <w:rFonts w:ascii="Arial" w:hAnsi="Arial" w:cs="Arial"/>
                <w:sz w:val="20"/>
                <w:szCs w:val="20"/>
              </w:rPr>
            </w:pPr>
            <w:hyperlink r:id="rId12" w:history="1">
              <w:r w:rsidR="007D67DE" w:rsidRPr="00CE0320">
                <w:rPr>
                  <w:rStyle w:val="Hyperlink"/>
                  <w:rFonts w:ascii="Arial" w:hAnsi="Arial" w:cs="Arial"/>
                  <w:sz w:val="20"/>
                  <w:szCs w:val="20"/>
                </w:rPr>
                <w:t>lcb.wa.gov</w:t>
              </w:r>
            </w:hyperlink>
            <w:r w:rsidR="007D67DE" w:rsidRPr="00CE0320">
              <w:rPr>
                <w:rFonts w:ascii="Arial" w:hAnsi="Arial" w:cs="Arial"/>
                <w:sz w:val="20"/>
                <w:szCs w:val="20"/>
              </w:rPr>
              <w:t xml:space="preserve"> </w:t>
            </w:r>
          </w:p>
        </w:tc>
        <w:tc>
          <w:tcPr>
            <w:tcW w:w="4092" w:type="dxa"/>
            <w:tcBorders>
              <w:bottom w:val="single" w:sz="4" w:space="0" w:color="auto"/>
            </w:tcBorders>
            <w:shd w:val="clear" w:color="auto" w:fill="auto"/>
            <w:vAlign w:val="center"/>
          </w:tcPr>
          <w:p w14:paraId="28DE948B" w14:textId="77777777" w:rsidR="007D67DE" w:rsidRPr="00CE0320" w:rsidRDefault="007D67DE" w:rsidP="00CD3D5D">
            <w:pPr>
              <w:pStyle w:val="Header"/>
              <w:spacing w:before="40"/>
              <w:rPr>
                <w:rFonts w:ascii="Arial" w:hAnsi="Arial" w:cs="Arial"/>
                <w:b/>
              </w:rPr>
            </w:pPr>
            <w:r w:rsidRPr="00CE0320">
              <w:rPr>
                <w:rFonts w:ascii="Arial" w:hAnsi="Arial" w:cs="Arial"/>
                <w:b/>
              </w:rPr>
              <w:fldChar w:fldCharType="begin">
                <w:ffData>
                  <w:name w:val="Text3"/>
                  <w:enabled/>
                  <w:calcOnExit w:val="0"/>
                  <w:textInput/>
                </w:ffData>
              </w:fldChar>
            </w:r>
            <w:bookmarkStart w:id="0" w:name="Text3"/>
            <w:r w:rsidRPr="00CE0320">
              <w:rPr>
                <w:rFonts w:ascii="Arial" w:hAnsi="Arial" w:cs="Arial"/>
                <w:b/>
              </w:rPr>
              <w:instrText xml:space="preserve"> FORMTEXT </w:instrText>
            </w:r>
            <w:r w:rsidRPr="00CE0320">
              <w:rPr>
                <w:rFonts w:ascii="Arial" w:hAnsi="Arial" w:cs="Arial"/>
                <w:b/>
              </w:rPr>
            </w:r>
            <w:r w:rsidRPr="00CE0320">
              <w:rPr>
                <w:rFonts w:ascii="Arial" w:hAnsi="Arial" w:cs="Arial"/>
                <w:b/>
              </w:rPr>
              <w:fldChar w:fldCharType="separate"/>
            </w:r>
            <w:r w:rsidR="00CD3D5D">
              <w:rPr>
                <w:rFonts w:ascii="Arial" w:hAnsi="Arial" w:cs="Arial"/>
                <w:b/>
              </w:rPr>
              <w:t> </w:t>
            </w:r>
            <w:r w:rsidR="00CD3D5D">
              <w:rPr>
                <w:rFonts w:ascii="Arial" w:hAnsi="Arial" w:cs="Arial"/>
                <w:b/>
              </w:rPr>
              <w:t> </w:t>
            </w:r>
            <w:r w:rsidR="00CD3D5D">
              <w:rPr>
                <w:rFonts w:ascii="Arial" w:hAnsi="Arial" w:cs="Arial"/>
                <w:b/>
              </w:rPr>
              <w:t> </w:t>
            </w:r>
            <w:r w:rsidR="00CD3D5D">
              <w:rPr>
                <w:rFonts w:ascii="Arial" w:hAnsi="Arial" w:cs="Arial"/>
                <w:b/>
              </w:rPr>
              <w:t> </w:t>
            </w:r>
            <w:r w:rsidR="00CD3D5D">
              <w:rPr>
                <w:rFonts w:ascii="Arial" w:hAnsi="Arial" w:cs="Arial"/>
                <w:b/>
              </w:rPr>
              <w:t> </w:t>
            </w:r>
            <w:r w:rsidRPr="00CE0320">
              <w:rPr>
                <w:rFonts w:ascii="Arial" w:hAnsi="Arial" w:cs="Arial"/>
                <w:b/>
              </w:rPr>
              <w:fldChar w:fldCharType="end"/>
            </w:r>
            <w:bookmarkEnd w:id="0"/>
          </w:p>
        </w:tc>
      </w:tr>
      <w:tr w:rsidR="007D67DE" w:rsidRPr="00CE0320" w14:paraId="61C419AC" w14:textId="77777777" w:rsidTr="007D67DE">
        <w:trPr>
          <w:trHeight w:hRule="exact" w:val="288"/>
        </w:trPr>
        <w:tc>
          <w:tcPr>
            <w:tcW w:w="6348" w:type="dxa"/>
            <w:vMerge/>
            <w:shd w:val="clear" w:color="auto" w:fill="auto"/>
          </w:tcPr>
          <w:p w14:paraId="4702FA88" w14:textId="77777777" w:rsidR="007D67DE" w:rsidRPr="00CE0320" w:rsidRDefault="007D67DE" w:rsidP="007D67DE">
            <w:pPr>
              <w:pStyle w:val="Header"/>
              <w:spacing w:before="40" w:after="40"/>
              <w:rPr>
                <w:rFonts w:ascii="Arial" w:hAnsi="Arial" w:cs="Arial"/>
                <w:noProof/>
                <w:sz w:val="20"/>
                <w:szCs w:val="20"/>
              </w:rPr>
            </w:pPr>
          </w:p>
        </w:tc>
        <w:tc>
          <w:tcPr>
            <w:tcW w:w="4092" w:type="dxa"/>
            <w:tcBorders>
              <w:top w:val="single" w:sz="4" w:space="0" w:color="auto"/>
            </w:tcBorders>
            <w:shd w:val="clear" w:color="auto" w:fill="auto"/>
          </w:tcPr>
          <w:p w14:paraId="585220E0" w14:textId="77777777" w:rsidR="007D67DE" w:rsidRPr="00CE0320" w:rsidRDefault="007D67DE" w:rsidP="007D67DE">
            <w:pPr>
              <w:pStyle w:val="Header"/>
              <w:spacing w:before="40"/>
              <w:rPr>
                <w:rFonts w:ascii="Arial" w:hAnsi="Arial" w:cs="Arial"/>
                <w:b/>
                <w:sz w:val="16"/>
                <w:szCs w:val="16"/>
              </w:rPr>
            </w:pPr>
            <w:r w:rsidRPr="00CE0320">
              <w:rPr>
                <w:rFonts w:ascii="Arial" w:hAnsi="Arial" w:cs="Arial"/>
                <w:b/>
                <w:sz w:val="16"/>
                <w:szCs w:val="16"/>
              </w:rPr>
              <w:t>License Number</w:t>
            </w:r>
          </w:p>
        </w:tc>
      </w:tr>
      <w:tr w:rsidR="007D67DE" w:rsidRPr="00CE0320" w14:paraId="36A1E2CF" w14:textId="77777777" w:rsidTr="007D67DE">
        <w:trPr>
          <w:trHeight w:hRule="exact" w:val="360"/>
        </w:trPr>
        <w:tc>
          <w:tcPr>
            <w:tcW w:w="6348" w:type="dxa"/>
            <w:vMerge/>
            <w:shd w:val="clear" w:color="auto" w:fill="auto"/>
          </w:tcPr>
          <w:p w14:paraId="3B19D5B1" w14:textId="77777777" w:rsidR="007D67DE" w:rsidRPr="00CE0320" w:rsidRDefault="007D67DE" w:rsidP="007D67DE">
            <w:pPr>
              <w:pStyle w:val="Header"/>
              <w:spacing w:before="40" w:after="40"/>
              <w:rPr>
                <w:rFonts w:ascii="Arial" w:hAnsi="Arial" w:cs="Arial"/>
                <w:noProof/>
                <w:sz w:val="20"/>
                <w:szCs w:val="20"/>
              </w:rPr>
            </w:pPr>
          </w:p>
        </w:tc>
        <w:tc>
          <w:tcPr>
            <w:tcW w:w="4092" w:type="dxa"/>
            <w:tcBorders>
              <w:bottom w:val="single" w:sz="4" w:space="0" w:color="auto"/>
            </w:tcBorders>
            <w:shd w:val="clear" w:color="auto" w:fill="auto"/>
            <w:vAlign w:val="center"/>
          </w:tcPr>
          <w:p w14:paraId="6927CAF4" w14:textId="77777777" w:rsidR="007D67DE" w:rsidRPr="00CE0320" w:rsidRDefault="007D67DE" w:rsidP="007D67DE">
            <w:pPr>
              <w:pStyle w:val="Header"/>
              <w:spacing w:before="40"/>
              <w:rPr>
                <w:rFonts w:ascii="Arial" w:hAnsi="Arial" w:cs="Arial"/>
                <w:b/>
              </w:rPr>
            </w:pPr>
            <w:r w:rsidRPr="00CE0320">
              <w:rPr>
                <w:rFonts w:ascii="Arial" w:hAnsi="Arial" w:cs="Arial"/>
                <w:b/>
              </w:rPr>
              <w:fldChar w:fldCharType="begin">
                <w:ffData>
                  <w:name w:val="Text3"/>
                  <w:enabled/>
                  <w:calcOnExit w:val="0"/>
                  <w:textInput/>
                </w:ffData>
              </w:fldChar>
            </w:r>
            <w:r w:rsidRPr="00CE0320">
              <w:rPr>
                <w:rFonts w:ascii="Arial" w:hAnsi="Arial" w:cs="Arial"/>
                <w:b/>
              </w:rPr>
              <w:instrText xml:space="preserve"> FORMTEXT </w:instrText>
            </w:r>
            <w:r w:rsidRPr="00CE0320">
              <w:rPr>
                <w:rFonts w:ascii="Arial" w:hAnsi="Arial" w:cs="Arial"/>
                <w:b/>
              </w:rPr>
            </w:r>
            <w:r w:rsidRPr="00CE0320">
              <w:rPr>
                <w:rFonts w:ascii="Arial" w:hAnsi="Arial" w:cs="Arial"/>
                <w:b/>
              </w:rPr>
              <w:fldChar w:fldCharType="separate"/>
            </w:r>
            <w:r w:rsidRPr="00CE0320">
              <w:rPr>
                <w:rFonts w:ascii="Arial" w:hAnsi="Arial" w:cs="Arial"/>
                <w:b/>
                <w:noProof/>
              </w:rPr>
              <w:t> </w:t>
            </w:r>
            <w:r w:rsidRPr="00CE0320">
              <w:rPr>
                <w:rFonts w:ascii="Arial" w:hAnsi="Arial" w:cs="Arial"/>
                <w:b/>
                <w:noProof/>
              </w:rPr>
              <w:t> </w:t>
            </w:r>
            <w:r w:rsidRPr="00CE0320">
              <w:rPr>
                <w:rFonts w:ascii="Arial" w:hAnsi="Arial" w:cs="Arial"/>
                <w:b/>
                <w:noProof/>
              </w:rPr>
              <w:t> </w:t>
            </w:r>
            <w:r w:rsidRPr="00CE0320">
              <w:rPr>
                <w:rFonts w:ascii="Arial" w:hAnsi="Arial" w:cs="Arial"/>
                <w:b/>
                <w:noProof/>
              </w:rPr>
              <w:t> </w:t>
            </w:r>
            <w:r w:rsidRPr="00CE0320">
              <w:rPr>
                <w:rFonts w:ascii="Arial" w:hAnsi="Arial" w:cs="Arial"/>
                <w:b/>
                <w:noProof/>
              </w:rPr>
              <w:t> </w:t>
            </w:r>
            <w:r w:rsidRPr="00CE0320">
              <w:rPr>
                <w:rFonts w:ascii="Arial" w:hAnsi="Arial" w:cs="Arial"/>
                <w:b/>
              </w:rPr>
              <w:fldChar w:fldCharType="end"/>
            </w:r>
          </w:p>
        </w:tc>
      </w:tr>
      <w:tr w:rsidR="007D67DE" w:rsidRPr="00CE0320" w14:paraId="734CAE80" w14:textId="77777777" w:rsidTr="007D67DE">
        <w:trPr>
          <w:trHeight w:hRule="exact" w:val="288"/>
        </w:trPr>
        <w:tc>
          <w:tcPr>
            <w:tcW w:w="6348" w:type="dxa"/>
            <w:vMerge/>
            <w:shd w:val="clear" w:color="auto" w:fill="auto"/>
          </w:tcPr>
          <w:p w14:paraId="7B86F5D0" w14:textId="77777777" w:rsidR="007D67DE" w:rsidRPr="00CE0320" w:rsidRDefault="007D67DE" w:rsidP="007D67DE">
            <w:pPr>
              <w:pStyle w:val="Header"/>
              <w:spacing w:before="40" w:after="40"/>
              <w:rPr>
                <w:rFonts w:ascii="Arial" w:hAnsi="Arial" w:cs="Arial"/>
                <w:noProof/>
                <w:sz w:val="20"/>
                <w:szCs w:val="20"/>
              </w:rPr>
            </w:pPr>
          </w:p>
        </w:tc>
        <w:tc>
          <w:tcPr>
            <w:tcW w:w="4092" w:type="dxa"/>
            <w:tcBorders>
              <w:top w:val="single" w:sz="4" w:space="0" w:color="auto"/>
            </w:tcBorders>
            <w:shd w:val="clear" w:color="auto" w:fill="auto"/>
          </w:tcPr>
          <w:p w14:paraId="03912BDF" w14:textId="77777777" w:rsidR="007D67DE" w:rsidRPr="00CE0320" w:rsidRDefault="007D67DE" w:rsidP="007D67DE">
            <w:pPr>
              <w:pStyle w:val="Header"/>
              <w:spacing w:before="40"/>
              <w:rPr>
                <w:rFonts w:ascii="Arial" w:hAnsi="Arial" w:cs="Arial"/>
                <w:b/>
                <w:sz w:val="16"/>
                <w:szCs w:val="16"/>
              </w:rPr>
            </w:pPr>
            <w:r w:rsidRPr="00CE0320">
              <w:rPr>
                <w:rFonts w:ascii="Arial" w:hAnsi="Arial" w:cs="Arial"/>
                <w:b/>
                <w:sz w:val="16"/>
                <w:szCs w:val="16"/>
              </w:rPr>
              <w:t>UBI Number</w:t>
            </w:r>
          </w:p>
        </w:tc>
      </w:tr>
      <w:tr w:rsidR="007D67DE" w:rsidRPr="00CE0320" w14:paraId="0124AE3C" w14:textId="77777777" w:rsidTr="007D67DE">
        <w:trPr>
          <w:trHeight w:hRule="exact" w:val="360"/>
        </w:trPr>
        <w:tc>
          <w:tcPr>
            <w:tcW w:w="6348" w:type="dxa"/>
            <w:vMerge/>
            <w:shd w:val="clear" w:color="auto" w:fill="auto"/>
          </w:tcPr>
          <w:p w14:paraId="5FCF4FF2" w14:textId="77777777" w:rsidR="007D67DE" w:rsidRPr="00CE0320" w:rsidRDefault="007D67DE" w:rsidP="007D67DE">
            <w:pPr>
              <w:pStyle w:val="Header"/>
              <w:spacing w:before="40" w:after="40"/>
              <w:rPr>
                <w:rFonts w:ascii="Arial" w:hAnsi="Arial" w:cs="Arial"/>
                <w:noProof/>
                <w:sz w:val="20"/>
                <w:szCs w:val="20"/>
              </w:rPr>
            </w:pPr>
          </w:p>
        </w:tc>
        <w:tc>
          <w:tcPr>
            <w:tcW w:w="4092" w:type="dxa"/>
            <w:tcBorders>
              <w:bottom w:val="single" w:sz="4" w:space="0" w:color="auto"/>
            </w:tcBorders>
            <w:shd w:val="clear" w:color="auto" w:fill="auto"/>
            <w:vAlign w:val="center"/>
          </w:tcPr>
          <w:p w14:paraId="2F3AE309" w14:textId="77777777" w:rsidR="007D67DE" w:rsidRPr="00CE0320" w:rsidRDefault="007D67DE" w:rsidP="007D67DE">
            <w:pPr>
              <w:pStyle w:val="Header"/>
              <w:spacing w:before="40"/>
              <w:rPr>
                <w:rFonts w:ascii="Arial" w:hAnsi="Arial" w:cs="Arial"/>
                <w:b/>
              </w:rPr>
            </w:pPr>
            <w:r w:rsidRPr="00CE0320">
              <w:rPr>
                <w:rFonts w:ascii="Arial" w:hAnsi="Arial" w:cs="Arial"/>
                <w:b/>
              </w:rPr>
              <w:fldChar w:fldCharType="begin">
                <w:ffData>
                  <w:name w:val="Text3"/>
                  <w:enabled/>
                  <w:calcOnExit w:val="0"/>
                  <w:textInput/>
                </w:ffData>
              </w:fldChar>
            </w:r>
            <w:r w:rsidRPr="00CE0320">
              <w:rPr>
                <w:rFonts w:ascii="Arial" w:hAnsi="Arial" w:cs="Arial"/>
                <w:b/>
              </w:rPr>
              <w:instrText xml:space="preserve"> FORMTEXT </w:instrText>
            </w:r>
            <w:r w:rsidRPr="00CE0320">
              <w:rPr>
                <w:rFonts w:ascii="Arial" w:hAnsi="Arial" w:cs="Arial"/>
                <w:b/>
              </w:rPr>
            </w:r>
            <w:r w:rsidRPr="00CE0320">
              <w:rPr>
                <w:rFonts w:ascii="Arial" w:hAnsi="Arial" w:cs="Arial"/>
                <w:b/>
              </w:rPr>
              <w:fldChar w:fldCharType="separate"/>
            </w:r>
            <w:r w:rsidRPr="00CE0320">
              <w:rPr>
                <w:rFonts w:ascii="Arial" w:hAnsi="Arial" w:cs="Arial"/>
                <w:b/>
                <w:noProof/>
              </w:rPr>
              <w:t> </w:t>
            </w:r>
            <w:r w:rsidRPr="00CE0320">
              <w:rPr>
                <w:rFonts w:ascii="Arial" w:hAnsi="Arial" w:cs="Arial"/>
                <w:b/>
                <w:noProof/>
              </w:rPr>
              <w:t> </w:t>
            </w:r>
            <w:r w:rsidRPr="00CE0320">
              <w:rPr>
                <w:rFonts w:ascii="Arial" w:hAnsi="Arial" w:cs="Arial"/>
                <w:b/>
                <w:noProof/>
              </w:rPr>
              <w:t> </w:t>
            </w:r>
            <w:r w:rsidRPr="00CE0320">
              <w:rPr>
                <w:rFonts w:ascii="Arial" w:hAnsi="Arial" w:cs="Arial"/>
                <w:b/>
                <w:noProof/>
              </w:rPr>
              <w:t> </w:t>
            </w:r>
            <w:r w:rsidRPr="00CE0320">
              <w:rPr>
                <w:rFonts w:ascii="Arial" w:hAnsi="Arial" w:cs="Arial"/>
                <w:b/>
                <w:noProof/>
              </w:rPr>
              <w:t> </w:t>
            </w:r>
            <w:r w:rsidRPr="00CE0320">
              <w:rPr>
                <w:rFonts w:ascii="Arial" w:hAnsi="Arial" w:cs="Arial"/>
                <w:b/>
              </w:rPr>
              <w:fldChar w:fldCharType="end"/>
            </w:r>
          </w:p>
        </w:tc>
      </w:tr>
      <w:tr w:rsidR="007D67DE" w:rsidRPr="00CE0320" w14:paraId="3B43B4D7" w14:textId="77777777" w:rsidTr="007D67DE">
        <w:trPr>
          <w:trHeight w:hRule="exact" w:val="288"/>
        </w:trPr>
        <w:tc>
          <w:tcPr>
            <w:tcW w:w="6348" w:type="dxa"/>
            <w:vMerge/>
            <w:shd w:val="clear" w:color="auto" w:fill="auto"/>
          </w:tcPr>
          <w:p w14:paraId="773CDEBA" w14:textId="77777777" w:rsidR="007D67DE" w:rsidRPr="00CE0320" w:rsidRDefault="007D67DE" w:rsidP="007D67DE">
            <w:pPr>
              <w:pStyle w:val="Header"/>
              <w:spacing w:before="40" w:after="40"/>
              <w:rPr>
                <w:rFonts w:ascii="Arial" w:hAnsi="Arial" w:cs="Arial"/>
                <w:noProof/>
                <w:sz w:val="20"/>
                <w:szCs w:val="20"/>
              </w:rPr>
            </w:pPr>
          </w:p>
        </w:tc>
        <w:tc>
          <w:tcPr>
            <w:tcW w:w="4092" w:type="dxa"/>
            <w:tcBorders>
              <w:top w:val="single" w:sz="4" w:space="0" w:color="auto"/>
            </w:tcBorders>
            <w:shd w:val="clear" w:color="auto" w:fill="auto"/>
          </w:tcPr>
          <w:p w14:paraId="753988D8" w14:textId="77777777" w:rsidR="007D67DE" w:rsidRPr="00CE0320" w:rsidRDefault="007D67DE" w:rsidP="007D67DE">
            <w:pPr>
              <w:pStyle w:val="Header"/>
              <w:spacing w:before="40"/>
              <w:rPr>
                <w:rFonts w:ascii="Arial" w:hAnsi="Arial" w:cs="Arial"/>
                <w:b/>
                <w:sz w:val="16"/>
                <w:szCs w:val="16"/>
              </w:rPr>
            </w:pPr>
            <w:r w:rsidRPr="00CE0320">
              <w:rPr>
                <w:rFonts w:ascii="Arial" w:hAnsi="Arial" w:cs="Arial"/>
                <w:b/>
                <w:sz w:val="16"/>
                <w:szCs w:val="16"/>
              </w:rPr>
              <w:t>Trade Name</w:t>
            </w:r>
          </w:p>
        </w:tc>
      </w:tr>
    </w:tbl>
    <w:p w14:paraId="2F7D6503" w14:textId="77777777" w:rsidR="007D67DE" w:rsidRDefault="007D67DE" w:rsidP="007F14CA">
      <w:pPr>
        <w:tabs>
          <w:tab w:val="center" w:pos="5040"/>
          <w:tab w:val="left" w:pos="6124"/>
          <w:tab w:val="left" w:pos="8737"/>
        </w:tabs>
        <w:rPr>
          <w:rFonts w:ascii="Arial" w:hAnsi="Arial" w:cs="Arial"/>
          <w:b/>
        </w:rPr>
      </w:pPr>
    </w:p>
    <w:p w14:paraId="7898F3CF" w14:textId="77777777" w:rsidR="007F14CA" w:rsidRPr="00A1591B" w:rsidRDefault="00114BE5" w:rsidP="007F14CA">
      <w:pPr>
        <w:tabs>
          <w:tab w:val="center" w:pos="5040"/>
          <w:tab w:val="left" w:pos="6124"/>
          <w:tab w:val="left" w:pos="8737"/>
        </w:tabs>
        <w:rPr>
          <w:rFonts w:ascii="Arial" w:hAnsi="Arial" w:cs="Arial"/>
          <w:b/>
        </w:rPr>
      </w:pPr>
      <w:r>
        <w:rPr>
          <w:rFonts w:ascii="Arial" w:hAnsi="Arial" w:cs="Arial"/>
          <w:b/>
        </w:rPr>
        <w:t xml:space="preserve">Safety </w:t>
      </w:r>
      <w:r w:rsidR="00335A95">
        <w:rPr>
          <w:rFonts w:ascii="Arial" w:hAnsi="Arial" w:cs="Arial"/>
          <w:b/>
        </w:rPr>
        <w:t xml:space="preserve">Operating Plan </w:t>
      </w:r>
      <w:r w:rsidR="007F14CA" w:rsidRPr="00A1591B">
        <w:rPr>
          <w:rFonts w:ascii="Arial" w:hAnsi="Arial" w:cs="Arial"/>
          <w:b/>
        </w:rPr>
        <w:t xml:space="preserve">– </w:t>
      </w:r>
      <w:r>
        <w:rPr>
          <w:rFonts w:ascii="Arial" w:hAnsi="Arial" w:cs="Arial"/>
          <w:b/>
        </w:rPr>
        <w:t>Axe Throwing</w:t>
      </w:r>
      <w:r w:rsidR="007F14CA" w:rsidRPr="00A1591B">
        <w:rPr>
          <w:rFonts w:ascii="Arial" w:hAnsi="Arial" w:cs="Arial"/>
          <w:b/>
        </w:rPr>
        <w:t xml:space="preserve"> </w:t>
      </w:r>
    </w:p>
    <w:p w14:paraId="1ECE5698" w14:textId="77777777" w:rsidR="007F14CA" w:rsidRPr="00A1591B" w:rsidRDefault="007F14CA" w:rsidP="007F14CA">
      <w:pPr>
        <w:tabs>
          <w:tab w:val="center" w:pos="5040"/>
          <w:tab w:val="left" w:pos="6124"/>
          <w:tab w:val="left" w:pos="8737"/>
        </w:tabs>
        <w:rPr>
          <w:rFonts w:ascii="Arial" w:hAnsi="Arial" w:cs="Arial"/>
          <w:b/>
        </w:rPr>
      </w:pPr>
    </w:p>
    <w:p w14:paraId="6CDCCB93" w14:textId="5CF333F5" w:rsidR="00EC0646" w:rsidRPr="00E77401" w:rsidRDefault="00C7564B" w:rsidP="00B45073">
      <w:pPr>
        <w:tabs>
          <w:tab w:val="center" w:pos="5040"/>
          <w:tab w:val="left" w:pos="6124"/>
          <w:tab w:val="left" w:pos="8737"/>
        </w:tabs>
      </w:pPr>
      <w:r w:rsidRPr="00DB050A">
        <w:rPr>
          <w:rFonts w:ascii="Arial" w:hAnsi="Arial" w:cs="Arial"/>
        </w:rPr>
        <w:t xml:space="preserve">A liquor </w:t>
      </w:r>
      <w:proofErr w:type="spellStart"/>
      <w:r w:rsidRPr="00DB050A">
        <w:rPr>
          <w:rFonts w:ascii="Arial" w:hAnsi="Arial" w:cs="Arial"/>
        </w:rPr>
        <w:t>license</w:t>
      </w:r>
      <w:r w:rsidR="00727530">
        <w:rPr>
          <w:rFonts w:ascii="Arial" w:hAnsi="Arial" w:cs="Arial"/>
        </w:rPr>
        <w:t>e</w:t>
      </w:r>
      <w:proofErr w:type="spellEnd"/>
      <w:r w:rsidR="00542519">
        <w:rPr>
          <w:rFonts w:ascii="Arial" w:hAnsi="Arial" w:cs="Arial"/>
        </w:rPr>
        <w:t xml:space="preserve"> or applicant must submit a </w:t>
      </w:r>
      <w:r w:rsidR="003B65EB" w:rsidRPr="00DB050A">
        <w:rPr>
          <w:rFonts w:ascii="Arial" w:hAnsi="Arial" w:cs="Arial"/>
        </w:rPr>
        <w:t>Safety Operating P</w:t>
      </w:r>
      <w:r w:rsidRPr="00DB050A">
        <w:rPr>
          <w:rFonts w:ascii="Arial" w:hAnsi="Arial" w:cs="Arial"/>
        </w:rPr>
        <w:t xml:space="preserve">lan addressing how </w:t>
      </w:r>
      <w:r w:rsidR="00F81FC7">
        <w:rPr>
          <w:rFonts w:ascii="Arial" w:hAnsi="Arial" w:cs="Arial"/>
        </w:rPr>
        <w:t>the licensee</w:t>
      </w:r>
      <w:r w:rsidR="00727530">
        <w:rPr>
          <w:rFonts w:ascii="Arial" w:hAnsi="Arial" w:cs="Arial"/>
        </w:rPr>
        <w:t xml:space="preserve"> </w:t>
      </w:r>
      <w:r w:rsidRPr="00DB050A">
        <w:rPr>
          <w:rFonts w:ascii="Arial" w:hAnsi="Arial" w:cs="Arial"/>
        </w:rPr>
        <w:t xml:space="preserve">will mitigate safety concerns associated with axe throwing at </w:t>
      </w:r>
      <w:r w:rsidR="003B65EB" w:rsidRPr="00DB050A">
        <w:rPr>
          <w:rFonts w:ascii="Arial" w:hAnsi="Arial" w:cs="Arial"/>
        </w:rPr>
        <w:t>the</w:t>
      </w:r>
      <w:r w:rsidRPr="00DB050A">
        <w:rPr>
          <w:rFonts w:ascii="Arial" w:hAnsi="Arial" w:cs="Arial"/>
        </w:rPr>
        <w:t xml:space="preserve"> liquor licensed </w:t>
      </w:r>
      <w:r w:rsidR="003B65EB" w:rsidRPr="00DB050A">
        <w:rPr>
          <w:rFonts w:ascii="Arial" w:hAnsi="Arial" w:cs="Arial"/>
        </w:rPr>
        <w:t>premises</w:t>
      </w:r>
      <w:r w:rsidR="00E56E4F">
        <w:rPr>
          <w:rFonts w:ascii="Arial" w:hAnsi="Arial" w:cs="Arial"/>
        </w:rPr>
        <w:t xml:space="preserve">, as </w:t>
      </w:r>
      <w:r w:rsidR="0025199C">
        <w:rPr>
          <w:rFonts w:ascii="Arial" w:hAnsi="Arial" w:cs="Arial"/>
        </w:rPr>
        <w:t xml:space="preserve">required </w:t>
      </w:r>
      <w:r w:rsidR="00E56E4F">
        <w:rPr>
          <w:rFonts w:ascii="Arial" w:hAnsi="Arial" w:cs="Arial"/>
        </w:rPr>
        <w:t xml:space="preserve">in </w:t>
      </w:r>
      <w:hyperlink r:id="rId13" w:history="1">
        <w:r w:rsidR="00E56E4F" w:rsidRPr="00D64C9C">
          <w:rPr>
            <w:rStyle w:val="Hyperlink"/>
            <w:rFonts w:ascii="Arial" w:hAnsi="Arial" w:cs="Arial"/>
            <w:u w:val="none"/>
          </w:rPr>
          <w:t>WAC 314-03-060</w:t>
        </w:r>
      </w:hyperlink>
      <w:r w:rsidR="00DB050A">
        <w:rPr>
          <w:rFonts w:ascii="Arial" w:hAnsi="Arial" w:cs="Arial"/>
        </w:rPr>
        <w:t xml:space="preserve">. </w:t>
      </w:r>
      <w:r w:rsidR="00EC0646">
        <w:rPr>
          <w:rFonts w:ascii="Arial" w:hAnsi="Arial" w:cs="Arial"/>
        </w:rPr>
        <w:t xml:space="preserve">As a liquor license holder, you are responsible for </w:t>
      </w:r>
      <w:r w:rsidR="0025199C">
        <w:rPr>
          <w:rFonts w:ascii="Arial" w:hAnsi="Arial" w:cs="Arial"/>
        </w:rPr>
        <w:t>all</w:t>
      </w:r>
      <w:r w:rsidR="00EC0646">
        <w:rPr>
          <w:rFonts w:ascii="Arial" w:hAnsi="Arial" w:cs="Arial"/>
        </w:rPr>
        <w:t xml:space="preserve"> operations and conduct </w:t>
      </w:r>
      <w:r w:rsidR="0025199C">
        <w:rPr>
          <w:rFonts w:ascii="Arial" w:hAnsi="Arial" w:cs="Arial"/>
        </w:rPr>
        <w:t xml:space="preserve">of employees, customers and others </w:t>
      </w:r>
      <w:r w:rsidR="00EC0646">
        <w:rPr>
          <w:rFonts w:ascii="Arial" w:hAnsi="Arial" w:cs="Arial"/>
        </w:rPr>
        <w:t xml:space="preserve">occurring </w:t>
      </w:r>
      <w:r w:rsidR="00B21B46">
        <w:rPr>
          <w:rFonts w:ascii="Arial" w:hAnsi="Arial" w:cs="Arial"/>
        </w:rPr>
        <w:t>on the licensed premises.</w:t>
      </w:r>
    </w:p>
    <w:p w14:paraId="6D7AB5BE" w14:textId="77777777" w:rsidR="00542519" w:rsidRDefault="00542519" w:rsidP="00EC0646">
      <w:pPr>
        <w:tabs>
          <w:tab w:val="left" w:pos="720"/>
        </w:tabs>
        <w:rPr>
          <w:rFonts w:ascii="Arial" w:hAnsi="Arial" w:cs="Arial"/>
        </w:rPr>
      </w:pPr>
    </w:p>
    <w:p w14:paraId="179B373B" w14:textId="77777777" w:rsidR="007005EE" w:rsidRDefault="007005EE" w:rsidP="00EC0646">
      <w:pPr>
        <w:tabs>
          <w:tab w:val="left" w:pos="720"/>
        </w:tabs>
        <w:rPr>
          <w:rFonts w:ascii="Arial" w:hAnsi="Arial" w:cs="Arial"/>
        </w:rPr>
      </w:pPr>
      <w:r w:rsidRPr="005E4A31">
        <w:rPr>
          <w:rFonts w:ascii="Arial" w:hAnsi="Arial" w:cs="Arial"/>
          <w:u w:val="single"/>
        </w:rPr>
        <w:t>Instructions</w:t>
      </w:r>
      <w:r>
        <w:rPr>
          <w:rFonts w:ascii="Arial" w:hAnsi="Arial" w:cs="Arial"/>
        </w:rPr>
        <w:t xml:space="preserve">: </w:t>
      </w:r>
      <w:r w:rsidRPr="007005EE">
        <w:rPr>
          <w:rFonts w:ascii="Arial" w:hAnsi="Arial" w:cs="Arial"/>
        </w:rPr>
        <w:t xml:space="preserve">Describe in detail how your safety protocols meet each of the requirements below. You can attach additional </w:t>
      </w:r>
      <w:r w:rsidR="0025199C">
        <w:rPr>
          <w:rFonts w:ascii="Arial" w:hAnsi="Arial" w:cs="Arial"/>
        </w:rPr>
        <w:t>pages</w:t>
      </w:r>
      <w:r w:rsidR="0025199C" w:rsidRPr="007005EE">
        <w:rPr>
          <w:rFonts w:ascii="Arial" w:hAnsi="Arial" w:cs="Arial"/>
        </w:rPr>
        <w:t xml:space="preserve"> </w:t>
      </w:r>
      <w:r w:rsidRPr="007005EE">
        <w:rPr>
          <w:rFonts w:ascii="Arial" w:hAnsi="Arial" w:cs="Arial"/>
        </w:rPr>
        <w:t>if needed.</w:t>
      </w:r>
    </w:p>
    <w:p w14:paraId="38A299FE" w14:textId="77777777" w:rsidR="007F14CA" w:rsidRPr="00421364" w:rsidRDefault="007F14CA" w:rsidP="007F14CA">
      <w:pPr>
        <w:tabs>
          <w:tab w:val="center" w:pos="5040"/>
          <w:tab w:val="left" w:pos="6124"/>
          <w:tab w:val="left" w:pos="8737"/>
        </w:tabs>
        <w:rPr>
          <w:rFonts w:ascii="Arial" w:hAnsi="Arial" w:cs="Arial"/>
          <w:b/>
          <w:sz w:val="8"/>
        </w:rPr>
      </w:pPr>
    </w:p>
    <w:p w14:paraId="50FA6AA8" w14:textId="77777777" w:rsidR="007005EE" w:rsidRDefault="007005EE" w:rsidP="00A25817">
      <w:pPr>
        <w:tabs>
          <w:tab w:val="left" w:pos="6124"/>
        </w:tabs>
        <w:rPr>
          <w:rFonts w:ascii="Arial" w:hAnsi="Arial" w:cs="Arial"/>
          <w:b/>
        </w:rPr>
      </w:pPr>
    </w:p>
    <w:p w14:paraId="31DA9084" w14:textId="77777777" w:rsidR="007F14CA" w:rsidRPr="00A25817" w:rsidRDefault="007005EE" w:rsidP="00A25817">
      <w:pPr>
        <w:tabs>
          <w:tab w:val="left" w:pos="6124"/>
        </w:tabs>
        <w:rPr>
          <w:rFonts w:ascii="Arial" w:hAnsi="Arial" w:cs="Arial"/>
          <w:b/>
        </w:rPr>
      </w:pPr>
      <w:r>
        <w:rPr>
          <w:rFonts w:ascii="Arial" w:hAnsi="Arial" w:cs="Arial"/>
          <w:b/>
        </w:rPr>
        <w:t xml:space="preserve">1. </w:t>
      </w:r>
      <w:r w:rsidR="00F81FC7">
        <w:rPr>
          <w:rFonts w:ascii="Arial" w:hAnsi="Arial" w:cs="Arial"/>
          <w:b/>
        </w:rPr>
        <w:t xml:space="preserve">Protocols for </w:t>
      </w:r>
      <w:r w:rsidR="00B756DF" w:rsidRPr="00A25817">
        <w:rPr>
          <w:rFonts w:ascii="Arial" w:hAnsi="Arial" w:cs="Arial"/>
          <w:b/>
        </w:rPr>
        <w:t>Monitoring Alcohol Consumption</w:t>
      </w:r>
    </w:p>
    <w:p w14:paraId="28E6D77E" w14:textId="77777777" w:rsidR="00A3248C" w:rsidRPr="00421364" w:rsidRDefault="00A3248C" w:rsidP="00A3248C">
      <w:pPr>
        <w:tabs>
          <w:tab w:val="left" w:pos="720"/>
        </w:tabs>
        <w:rPr>
          <w:rFonts w:ascii="Arial" w:hAnsi="Arial" w:cs="Arial"/>
        </w:rPr>
      </w:pPr>
    </w:p>
    <w:p w14:paraId="3AE5D7D0" w14:textId="77777777" w:rsidR="00A8676F" w:rsidRPr="003B7DE9" w:rsidRDefault="00EC0646" w:rsidP="00542519">
      <w:pPr>
        <w:pStyle w:val="ListParagraph"/>
        <w:numPr>
          <w:ilvl w:val="0"/>
          <w:numId w:val="16"/>
        </w:numPr>
        <w:tabs>
          <w:tab w:val="left" w:pos="720"/>
        </w:tabs>
        <w:rPr>
          <w:rFonts w:ascii="Arial" w:hAnsi="Arial" w:cs="Arial"/>
          <w:b/>
        </w:rPr>
      </w:pPr>
      <w:r w:rsidRPr="003B7DE9">
        <w:rPr>
          <w:rFonts w:ascii="Arial" w:hAnsi="Arial" w:cs="Arial"/>
          <w:b/>
        </w:rPr>
        <w:t xml:space="preserve">A </w:t>
      </w:r>
      <w:r w:rsidR="00C7564B" w:rsidRPr="003B7DE9">
        <w:rPr>
          <w:rFonts w:ascii="Arial" w:hAnsi="Arial" w:cs="Arial"/>
          <w:b/>
        </w:rPr>
        <w:t>Ma</w:t>
      </w:r>
      <w:r w:rsidR="00C94C07" w:rsidRPr="003B7DE9">
        <w:rPr>
          <w:rFonts w:ascii="Arial" w:hAnsi="Arial" w:cs="Arial"/>
          <w:b/>
        </w:rPr>
        <w:t>ndatory Alcohol Server Train</w:t>
      </w:r>
      <w:r w:rsidR="008C0AFA" w:rsidRPr="003B7DE9">
        <w:rPr>
          <w:rFonts w:ascii="Arial" w:hAnsi="Arial" w:cs="Arial"/>
          <w:b/>
        </w:rPr>
        <w:t>ing</w:t>
      </w:r>
      <w:r w:rsidR="00C94C07" w:rsidRPr="003B7DE9">
        <w:rPr>
          <w:rFonts w:ascii="Arial" w:hAnsi="Arial" w:cs="Arial"/>
          <w:b/>
        </w:rPr>
        <w:t xml:space="preserve"> (MAST)</w:t>
      </w:r>
      <w:r w:rsidR="00DB050A" w:rsidRPr="003B7DE9">
        <w:rPr>
          <w:rFonts w:ascii="Arial" w:hAnsi="Arial" w:cs="Arial"/>
          <w:b/>
        </w:rPr>
        <w:t xml:space="preserve"> </w:t>
      </w:r>
      <w:r w:rsidR="00AC0032" w:rsidRPr="003B7DE9">
        <w:rPr>
          <w:rFonts w:ascii="Arial" w:hAnsi="Arial" w:cs="Arial"/>
          <w:b/>
        </w:rPr>
        <w:t xml:space="preserve">certified </w:t>
      </w:r>
      <w:r w:rsidR="00542519" w:rsidRPr="003B7DE9">
        <w:rPr>
          <w:rFonts w:ascii="Arial" w:hAnsi="Arial" w:cs="Arial"/>
          <w:b/>
        </w:rPr>
        <w:t>employee</w:t>
      </w:r>
      <w:r w:rsidRPr="003B7DE9">
        <w:rPr>
          <w:rFonts w:ascii="Arial" w:hAnsi="Arial" w:cs="Arial"/>
          <w:b/>
        </w:rPr>
        <w:t xml:space="preserve"> </w:t>
      </w:r>
      <w:r w:rsidR="00575CBF" w:rsidRPr="003B7DE9">
        <w:rPr>
          <w:rFonts w:ascii="Arial" w:hAnsi="Arial" w:cs="Arial"/>
          <w:b/>
        </w:rPr>
        <w:t xml:space="preserve">must be designated to the </w:t>
      </w:r>
      <w:r w:rsidR="00AC0032" w:rsidRPr="003B7DE9">
        <w:rPr>
          <w:rFonts w:ascii="Arial" w:hAnsi="Arial" w:cs="Arial"/>
          <w:b/>
        </w:rPr>
        <w:t xml:space="preserve">axe </w:t>
      </w:r>
      <w:proofErr w:type="gramStart"/>
      <w:r w:rsidR="00AC0032" w:rsidRPr="003B7DE9">
        <w:rPr>
          <w:rFonts w:ascii="Arial" w:hAnsi="Arial" w:cs="Arial"/>
          <w:b/>
        </w:rPr>
        <w:t>throwing area at all times</w:t>
      </w:r>
      <w:proofErr w:type="gramEnd"/>
      <w:r w:rsidR="00963AF4" w:rsidRPr="003B7DE9">
        <w:rPr>
          <w:rFonts w:ascii="Arial" w:hAnsi="Arial" w:cs="Arial"/>
          <w:b/>
        </w:rPr>
        <w:t xml:space="preserve"> to monitor</w:t>
      </w:r>
      <w:r w:rsidR="00F36595" w:rsidRPr="003B7DE9">
        <w:rPr>
          <w:rFonts w:ascii="Arial" w:hAnsi="Arial" w:cs="Arial"/>
          <w:b/>
        </w:rPr>
        <w:t xml:space="preserve"> </w:t>
      </w:r>
      <w:r w:rsidR="003B7DE9" w:rsidRPr="003B7DE9">
        <w:rPr>
          <w:rFonts w:ascii="Arial" w:hAnsi="Arial" w:cs="Arial"/>
          <w:b/>
        </w:rPr>
        <w:t>alcohol consumption.</w:t>
      </w:r>
    </w:p>
    <w:tbl>
      <w:tblPr>
        <w:tblStyle w:val="TableGrid"/>
        <w:tblW w:w="8704" w:type="dxa"/>
        <w:tblInd w:w="715" w:type="dxa"/>
        <w:tblLook w:val="04A0" w:firstRow="1" w:lastRow="0" w:firstColumn="1" w:lastColumn="0" w:noHBand="0" w:noVBand="1"/>
      </w:tblPr>
      <w:tblGrid>
        <w:gridCol w:w="8704"/>
      </w:tblGrid>
      <w:tr w:rsidR="00CD3D5D" w14:paraId="58459565" w14:textId="77777777" w:rsidTr="000E4D38">
        <w:trPr>
          <w:trHeight w:hRule="exact" w:val="2079"/>
        </w:trPr>
        <w:tc>
          <w:tcPr>
            <w:tcW w:w="8704" w:type="dxa"/>
          </w:tcPr>
          <w:p w14:paraId="1E9514A4" w14:textId="22CF6D16" w:rsidR="00CD3D5D" w:rsidRDefault="00CD3D5D" w:rsidP="00CD3D5D">
            <w:pPr>
              <w:tabs>
                <w:tab w:val="left" w:pos="720"/>
              </w:tabs>
              <w:spacing w:before="120"/>
              <w:rPr>
                <w:rFonts w:ascii="Arial" w:hAnsi="Arial" w:cs="Arial"/>
                <w:b/>
              </w:rPr>
            </w:pPr>
            <w:r w:rsidRPr="00CE0320">
              <w:rPr>
                <w:rFonts w:ascii="Arial" w:hAnsi="Arial" w:cs="Arial"/>
                <w:b/>
              </w:rPr>
              <w:fldChar w:fldCharType="begin">
                <w:ffData>
                  <w:name w:val="Text3"/>
                  <w:enabled/>
                  <w:calcOnExit w:val="0"/>
                  <w:textInput/>
                </w:ffData>
              </w:fldChar>
            </w:r>
            <w:r w:rsidRPr="00CE0320">
              <w:rPr>
                <w:rFonts w:ascii="Arial" w:hAnsi="Arial" w:cs="Arial"/>
                <w:b/>
              </w:rPr>
              <w:instrText xml:space="preserve"> FORMTEXT </w:instrText>
            </w:r>
            <w:r w:rsidRPr="00CE0320">
              <w:rPr>
                <w:rFonts w:ascii="Arial" w:hAnsi="Arial" w:cs="Arial"/>
                <w:b/>
              </w:rPr>
            </w:r>
            <w:r w:rsidRPr="00CE0320">
              <w:rPr>
                <w:rFonts w:ascii="Arial" w:hAnsi="Arial" w:cs="Arial"/>
                <w:b/>
              </w:rPr>
              <w:fldChar w:fldCharType="separate"/>
            </w:r>
            <w:r w:rsidR="00D64C9C">
              <w:rPr>
                <w:rFonts w:ascii="Arial" w:hAnsi="Arial" w:cs="Arial"/>
                <w:b/>
              </w:rPr>
              <w:t> </w:t>
            </w:r>
            <w:r w:rsidR="00D64C9C">
              <w:rPr>
                <w:rFonts w:ascii="Arial" w:hAnsi="Arial" w:cs="Arial"/>
                <w:b/>
              </w:rPr>
              <w:t> </w:t>
            </w:r>
            <w:r w:rsidR="00D64C9C">
              <w:rPr>
                <w:rFonts w:ascii="Arial" w:hAnsi="Arial" w:cs="Arial"/>
                <w:b/>
              </w:rPr>
              <w:t> </w:t>
            </w:r>
            <w:r w:rsidR="00D64C9C">
              <w:rPr>
                <w:rFonts w:ascii="Arial" w:hAnsi="Arial" w:cs="Arial"/>
                <w:b/>
              </w:rPr>
              <w:t> </w:t>
            </w:r>
            <w:r w:rsidR="00D64C9C">
              <w:rPr>
                <w:rFonts w:ascii="Arial" w:hAnsi="Arial" w:cs="Arial"/>
                <w:b/>
              </w:rPr>
              <w:t> </w:t>
            </w:r>
            <w:r w:rsidRPr="00CE0320">
              <w:rPr>
                <w:rFonts w:ascii="Arial" w:hAnsi="Arial" w:cs="Arial"/>
                <w:b/>
              </w:rPr>
              <w:fldChar w:fldCharType="end"/>
            </w:r>
          </w:p>
        </w:tc>
      </w:tr>
    </w:tbl>
    <w:p w14:paraId="008117EA" w14:textId="77777777" w:rsidR="00C72464" w:rsidRDefault="00C72464" w:rsidP="00542519">
      <w:pPr>
        <w:tabs>
          <w:tab w:val="left" w:pos="720"/>
        </w:tabs>
        <w:ind w:left="720"/>
        <w:rPr>
          <w:rFonts w:ascii="Arial" w:hAnsi="Arial" w:cs="Arial"/>
          <w:i/>
        </w:rPr>
      </w:pPr>
      <w:r>
        <w:rPr>
          <w:rFonts w:ascii="Arial" w:hAnsi="Arial" w:cs="Arial"/>
          <w:i/>
        </w:rPr>
        <w:t xml:space="preserve">Example – </w:t>
      </w:r>
      <w:r w:rsidR="0025199C">
        <w:rPr>
          <w:rFonts w:ascii="Arial" w:hAnsi="Arial" w:cs="Arial"/>
          <w:i/>
        </w:rPr>
        <w:t xml:space="preserve">the </w:t>
      </w:r>
      <w:r w:rsidR="00F81FC7">
        <w:rPr>
          <w:rFonts w:ascii="Arial" w:hAnsi="Arial" w:cs="Arial"/>
          <w:i/>
        </w:rPr>
        <w:t>n</w:t>
      </w:r>
      <w:r w:rsidR="00F36595">
        <w:rPr>
          <w:rFonts w:ascii="Arial" w:hAnsi="Arial" w:cs="Arial"/>
          <w:i/>
        </w:rPr>
        <w:t xml:space="preserve">umber of </w:t>
      </w:r>
      <w:r>
        <w:rPr>
          <w:rFonts w:ascii="Arial" w:hAnsi="Arial" w:cs="Arial"/>
          <w:i/>
        </w:rPr>
        <w:t>MAS</w:t>
      </w:r>
      <w:r w:rsidR="00B21B46">
        <w:rPr>
          <w:rFonts w:ascii="Arial" w:hAnsi="Arial" w:cs="Arial"/>
          <w:i/>
        </w:rPr>
        <w:t>T</w:t>
      </w:r>
      <w:r w:rsidR="00965FDC">
        <w:rPr>
          <w:rFonts w:ascii="Arial" w:hAnsi="Arial" w:cs="Arial"/>
          <w:i/>
        </w:rPr>
        <w:t xml:space="preserve"> </w:t>
      </w:r>
      <w:r>
        <w:rPr>
          <w:rFonts w:ascii="Arial" w:hAnsi="Arial" w:cs="Arial"/>
          <w:i/>
        </w:rPr>
        <w:t xml:space="preserve">certified </w:t>
      </w:r>
      <w:r w:rsidR="00965FDC">
        <w:rPr>
          <w:rFonts w:ascii="Arial" w:hAnsi="Arial" w:cs="Arial"/>
          <w:i/>
        </w:rPr>
        <w:t>employees</w:t>
      </w:r>
      <w:r>
        <w:rPr>
          <w:rFonts w:ascii="Arial" w:hAnsi="Arial" w:cs="Arial"/>
          <w:i/>
        </w:rPr>
        <w:t xml:space="preserve"> within the axe throwing area</w:t>
      </w:r>
      <w:r w:rsidR="00F36595">
        <w:rPr>
          <w:rFonts w:ascii="Arial" w:hAnsi="Arial" w:cs="Arial"/>
          <w:i/>
        </w:rPr>
        <w:t xml:space="preserve"> and what they </w:t>
      </w:r>
      <w:r w:rsidR="00264DD2">
        <w:rPr>
          <w:rFonts w:ascii="Arial" w:hAnsi="Arial" w:cs="Arial"/>
          <w:i/>
        </w:rPr>
        <w:t>are</w:t>
      </w:r>
      <w:r>
        <w:rPr>
          <w:rFonts w:ascii="Arial" w:hAnsi="Arial" w:cs="Arial"/>
          <w:i/>
        </w:rPr>
        <w:t xml:space="preserve"> responsible for</w:t>
      </w:r>
      <w:r w:rsidR="00F36595">
        <w:rPr>
          <w:rFonts w:ascii="Arial" w:hAnsi="Arial" w:cs="Arial"/>
          <w:i/>
        </w:rPr>
        <w:t xml:space="preserve">, such as </w:t>
      </w:r>
      <w:r>
        <w:rPr>
          <w:rFonts w:ascii="Arial" w:hAnsi="Arial" w:cs="Arial"/>
          <w:i/>
        </w:rPr>
        <w:t xml:space="preserve">identifying signs of intoxication </w:t>
      </w:r>
      <w:r w:rsidR="00F36595">
        <w:rPr>
          <w:rFonts w:ascii="Arial" w:hAnsi="Arial" w:cs="Arial"/>
          <w:i/>
        </w:rPr>
        <w:t>(</w:t>
      </w:r>
      <w:r>
        <w:rPr>
          <w:rFonts w:ascii="Arial" w:hAnsi="Arial" w:cs="Arial"/>
          <w:i/>
        </w:rPr>
        <w:t>slurred speech, stumbling, swaying, etc.</w:t>
      </w:r>
      <w:r w:rsidR="00F36595">
        <w:rPr>
          <w:rFonts w:ascii="Arial" w:hAnsi="Arial" w:cs="Arial"/>
          <w:i/>
        </w:rPr>
        <w:t>)</w:t>
      </w:r>
      <w:r w:rsidR="00A73779">
        <w:rPr>
          <w:rFonts w:ascii="Arial" w:hAnsi="Arial" w:cs="Arial"/>
          <w:i/>
        </w:rPr>
        <w:t>,</w:t>
      </w:r>
      <w:r w:rsidR="00A73779" w:rsidRPr="005C3BFD">
        <w:rPr>
          <w:rFonts w:ascii="Arial" w:hAnsi="Arial" w:cs="Arial"/>
          <w:i/>
        </w:rPr>
        <w:t xml:space="preserve"> lighting </w:t>
      </w:r>
      <w:r w:rsidR="005C3BFD" w:rsidRPr="005C3BFD">
        <w:rPr>
          <w:rFonts w:ascii="Arial" w:hAnsi="Arial" w:cs="Arial"/>
          <w:i/>
        </w:rPr>
        <w:t>standards</w:t>
      </w:r>
      <w:r w:rsidR="0025199C">
        <w:rPr>
          <w:rFonts w:ascii="Arial" w:hAnsi="Arial" w:cs="Arial"/>
          <w:i/>
        </w:rPr>
        <w:t>, etc.</w:t>
      </w:r>
    </w:p>
    <w:p w14:paraId="737F25C6" w14:textId="77777777" w:rsidR="00C72464" w:rsidRPr="00575CBF" w:rsidRDefault="00C72464" w:rsidP="00575CBF">
      <w:pPr>
        <w:tabs>
          <w:tab w:val="left" w:pos="720"/>
        </w:tabs>
        <w:rPr>
          <w:rFonts w:ascii="Arial" w:hAnsi="Arial" w:cs="Arial"/>
          <w:i/>
        </w:rPr>
      </w:pPr>
    </w:p>
    <w:p w14:paraId="6FD91EDB" w14:textId="77777777" w:rsidR="00A8676F" w:rsidRPr="00CD3D5D" w:rsidRDefault="00F81FC7" w:rsidP="00CD3D5D">
      <w:pPr>
        <w:pStyle w:val="ListParagraph"/>
        <w:numPr>
          <w:ilvl w:val="0"/>
          <w:numId w:val="16"/>
        </w:numPr>
        <w:tabs>
          <w:tab w:val="left" w:pos="720"/>
        </w:tabs>
        <w:spacing w:line="360" w:lineRule="auto"/>
        <w:rPr>
          <w:rFonts w:ascii="Arial" w:hAnsi="Arial" w:cs="Arial"/>
          <w:b/>
          <w:noProof/>
        </w:rPr>
      </w:pPr>
      <w:r w:rsidRPr="00CD3D5D">
        <w:rPr>
          <w:rFonts w:ascii="Arial" w:hAnsi="Arial" w:cs="Arial"/>
          <w:b/>
        </w:rPr>
        <w:t>Prohibiting patrons who appear intoxicated</w:t>
      </w:r>
      <w:r w:rsidR="00AC0032" w:rsidRPr="00CD3D5D">
        <w:rPr>
          <w:rFonts w:ascii="Arial" w:hAnsi="Arial" w:cs="Arial"/>
          <w:b/>
        </w:rPr>
        <w:t xml:space="preserve"> from axe throwing</w:t>
      </w:r>
      <w:r w:rsidR="00C7564B" w:rsidRPr="00CD3D5D">
        <w:rPr>
          <w:rFonts w:ascii="Arial" w:hAnsi="Arial" w:cs="Arial"/>
          <w:b/>
        </w:rPr>
        <w:t>.</w:t>
      </w:r>
      <w:r w:rsidR="003B65EB" w:rsidRPr="00CD3D5D">
        <w:rPr>
          <w:rFonts w:ascii="Arial" w:hAnsi="Arial" w:cs="Arial"/>
          <w:b/>
          <w:noProof/>
        </w:rPr>
        <w:t xml:space="preserve"> </w:t>
      </w:r>
    </w:p>
    <w:tbl>
      <w:tblPr>
        <w:tblStyle w:val="TableGrid"/>
        <w:tblW w:w="8647" w:type="dxa"/>
        <w:tblInd w:w="715" w:type="dxa"/>
        <w:tblLook w:val="04A0" w:firstRow="1" w:lastRow="0" w:firstColumn="1" w:lastColumn="0" w:noHBand="0" w:noVBand="1"/>
      </w:tblPr>
      <w:tblGrid>
        <w:gridCol w:w="8647"/>
      </w:tblGrid>
      <w:tr w:rsidR="00CD3D5D" w14:paraId="423AB637" w14:textId="77777777" w:rsidTr="000E4D38">
        <w:trPr>
          <w:trHeight w:hRule="exact" w:val="1897"/>
        </w:trPr>
        <w:tc>
          <w:tcPr>
            <w:tcW w:w="8647" w:type="dxa"/>
          </w:tcPr>
          <w:p w14:paraId="77819B96" w14:textId="77777777" w:rsidR="00CD3D5D" w:rsidRDefault="00CD3D5D" w:rsidP="002E605E">
            <w:pPr>
              <w:tabs>
                <w:tab w:val="left" w:pos="720"/>
              </w:tabs>
              <w:spacing w:before="120"/>
              <w:rPr>
                <w:rFonts w:ascii="Arial" w:hAnsi="Arial" w:cs="Arial"/>
                <w:b/>
              </w:rPr>
            </w:pPr>
            <w:r w:rsidRPr="00CE0320">
              <w:rPr>
                <w:rFonts w:ascii="Arial" w:hAnsi="Arial" w:cs="Arial"/>
                <w:b/>
              </w:rPr>
              <w:fldChar w:fldCharType="begin">
                <w:ffData>
                  <w:name w:val="Text3"/>
                  <w:enabled/>
                  <w:calcOnExit w:val="0"/>
                  <w:textInput/>
                </w:ffData>
              </w:fldChar>
            </w:r>
            <w:r w:rsidRPr="00CE0320">
              <w:rPr>
                <w:rFonts w:ascii="Arial" w:hAnsi="Arial" w:cs="Arial"/>
                <w:b/>
              </w:rPr>
              <w:instrText xml:space="preserve"> FORMTEXT </w:instrText>
            </w:r>
            <w:r w:rsidRPr="00CE0320">
              <w:rPr>
                <w:rFonts w:ascii="Arial" w:hAnsi="Arial" w:cs="Arial"/>
                <w:b/>
              </w:rPr>
            </w:r>
            <w:r w:rsidRPr="00CE0320">
              <w:rPr>
                <w:rFonts w:ascii="Arial" w:hAnsi="Arial" w:cs="Arial"/>
                <w:b/>
              </w:rPr>
              <w:fldChar w:fldCharType="separate"/>
            </w:r>
            <w:r w:rsidRPr="00CE0320">
              <w:rPr>
                <w:rFonts w:ascii="Arial" w:hAnsi="Arial" w:cs="Arial"/>
                <w:b/>
                <w:noProof/>
              </w:rPr>
              <w:t> </w:t>
            </w:r>
            <w:r w:rsidRPr="00CE0320">
              <w:rPr>
                <w:rFonts w:ascii="Arial" w:hAnsi="Arial" w:cs="Arial"/>
                <w:b/>
                <w:noProof/>
              </w:rPr>
              <w:t> </w:t>
            </w:r>
            <w:r w:rsidRPr="00CE0320">
              <w:rPr>
                <w:rFonts w:ascii="Arial" w:hAnsi="Arial" w:cs="Arial"/>
                <w:b/>
                <w:noProof/>
              </w:rPr>
              <w:t> </w:t>
            </w:r>
            <w:r w:rsidRPr="00CE0320">
              <w:rPr>
                <w:rFonts w:ascii="Arial" w:hAnsi="Arial" w:cs="Arial"/>
                <w:b/>
                <w:noProof/>
              </w:rPr>
              <w:t> </w:t>
            </w:r>
            <w:r w:rsidRPr="00CE0320">
              <w:rPr>
                <w:rFonts w:ascii="Arial" w:hAnsi="Arial" w:cs="Arial"/>
                <w:b/>
                <w:noProof/>
              </w:rPr>
              <w:t> </w:t>
            </w:r>
            <w:r w:rsidRPr="00CE0320">
              <w:rPr>
                <w:rFonts w:ascii="Arial" w:hAnsi="Arial" w:cs="Arial"/>
                <w:b/>
              </w:rPr>
              <w:fldChar w:fldCharType="end"/>
            </w:r>
          </w:p>
        </w:tc>
      </w:tr>
    </w:tbl>
    <w:p w14:paraId="616D2509" w14:textId="314315DC" w:rsidR="00575CBF" w:rsidRDefault="00575CBF" w:rsidP="00B45073">
      <w:pPr>
        <w:tabs>
          <w:tab w:val="left" w:pos="810"/>
        </w:tabs>
        <w:ind w:left="720"/>
        <w:rPr>
          <w:rFonts w:ascii="Arial" w:hAnsi="Arial" w:cs="Arial"/>
          <w:i/>
        </w:rPr>
      </w:pPr>
      <w:r w:rsidRPr="00A8676F">
        <w:rPr>
          <w:rFonts w:ascii="Arial" w:hAnsi="Arial" w:cs="Arial"/>
          <w:i/>
        </w:rPr>
        <w:t>Example –</w:t>
      </w:r>
      <w:r w:rsidR="00045D57">
        <w:rPr>
          <w:rFonts w:ascii="Arial" w:hAnsi="Arial" w:cs="Arial"/>
          <w:i/>
        </w:rPr>
        <w:t xml:space="preserve"> </w:t>
      </w:r>
      <w:r w:rsidR="0025199C">
        <w:rPr>
          <w:rFonts w:ascii="Arial" w:hAnsi="Arial" w:cs="Arial"/>
          <w:i/>
        </w:rPr>
        <w:t xml:space="preserve">using </w:t>
      </w:r>
      <w:r w:rsidR="00F81FC7">
        <w:rPr>
          <w:rFonts w:ascii="Arial" w:hAnsi="Arial" w:cs="Arial"/>
          <w:i/>
        </w:rPr>
        <w:t>wristbands</w:t>
      </w:r>
      <w:r w:rsidRPr="00A8676F">
        <w:rPr>
          <w:rFonts w:ascii="Arial" w:hAnsi="Arial" w:cs="Arial"/>
          <w:i/>
        </w:rPr>
        <w:t xml:space="preserve"> to monitor consumption</w:t>
      </w:r>
      <w:r w:rsidR="00A87249">
        <w:rPr>
          <w:rFonts w:ascii="Arial" w:hAnsi="Arial" w:cs="Arial"/>
          <w:i/>
        </w:rPr>
        <w:t xml:space="preserve"> and limit</w:t>
      </w:r>
      <w:r w:rsidR="0025199C">
        <w:rPr>
          <w:rFonts w:ascii="Arial" w:hAnsi="Arial" w:cs="Arial"/>
          <w:i/>
        </w:rPr>
        <w:t>ing the number of</w:t>
      </w:r>
      <w:r w:rsidR="00A87249">
        <w:rPr>
          <w:rFonts w:ascii="Arial" w:hAnsi="Arial" w:cs="Arial"/>
          <w:i/>
        </w:rPr>
        <w:t xml:space="preserve"> alcoholic drinks per patron.</w:t>
      </w:r>
    </w:p>
    <w:p w14:paraId="3332A7EE" w14:textId="77777777" w:rsidR="000E4D38" w:rsidRDefault="000E4D38" w:rsidP="00B45073">
      <w:pPr>
        <w:tabs>
          <w:tab w:val="left" w:pos="810"/>
        </w:tabs>
        <w:ind w:left="720"/>
        <w:rPr>
          <w:rFonts w:ascii="Arial" w:hAnsi="Arial" w:cs="Arial"/>
          <w:i/>
        </w:rPr>
      </w:pPr>
    </w:p>
    <w:p w14:paraId="39613140" w14:textId="77777777" w:rsidR="00542519" w:rsidRDefault="00F81FC7" w:rsidP="00542519">
      <w:pPr>
        <w:pStyle w:val="ListParagraph"/>
        <w:numPr>
          <w:ilvl w:val="0"/>
          <w:numId w:val="16"/>
        </w:numPr>
        <w:tabs>
          <w:tab w:val="left" w:pos="720"/>
        </w:tabs>
        <w:rPr>
          <w:rFonts w:ascii="Arial" w:hAnsi="Arial" w:cs="Arial"/>
          <w:b/>
        </w:rPr>
      </w:pPr>
      <w:r>
        <w:rPr>
          <w:rFonts w:ascii="Arial" w:hAnsi="Arial" w:cs="Arial"/>
          <w:b/>
        </w:rPr>
        <w:lastRenderedPageBreak/>
        <w:t>D</w:t>
      </w:r>
      <w:r w:rsidR="00AC0032" w:rsidRPr="00542519">
        <w:rPr>
          <w:rFonts w:ascii="Arial" w:hAnsi="Arial" w:cs="Arial"/>
          <w:b/>
        </w:rPr>
        <w:t>e</w:t>
      </w:r>
      <w:r w:rsidR="0042779E" w:rsidRPr="00542519">
        <w:rPr>
          <w:rFonts w:ascii="Arial" w:hAnsi="Arial" w:cs="Arial"/>
          <w:b/>
        </w:rPr>
        <w:t>-</w:t>
      </w:r>
      <w:r w:rsidR="00AC0032" w:rsidRPr="00542519">
        <w:rPr>
          <w:rFonts w:ascii="Arial" w:hAnsi="Arial" w:cs="Arial"/>
          <w:b/>
        </w:rPr>
        <w:t>escalat</w:t>
      </w:r>
      <w:r w:rsidR="00C7564B" w:rsidRPr="00542519">
        <w:rPr>
          <w:rFonts w:ascii="Arial" w:hAnsi="Arial" w:cs="Arial"/>
          <w:b/>
        </w:rPr>
        <w:t>ing</w:t>
      </w:r>
      <w:r w:rsidR="00AC0032" w:rsidRPr="00542519">
        <w:rPr>
          <w:rFonts w:ascii="Arial" w:hAnsi="Arial" w:cs="Arial"/>
          <w:b/>
        </w:rPr>
        <w:t xml:space="preserve"> </w:t>
      </w:r>
      <w:r>
        <w:rPr>
          <w:rFonts w:ascii="Arial" w:hAnsi="Arial" w:cs="Arial"/>
          <w:b/>
        </w:rPr>
        <w:t xml:space="preserve">patrons who appear intoxicated and are </w:t>
      </w:r>
      <w:r w:rsidR="00AC0032" w:rsidRPr="00542519">
        <w:rPr>
          <w:rFonts w:ascii="Arial" w:hAnsi="Arial" w:cs="Arial"/>
          <w:b/>
        </w:rPr>
        <w:t>uncooperative or hostile</w:t>
      </w:r>
      <w:r w:rsidR="00C7564B" w:rsidRPr="00542519">
        <w:rPr>
          <w:rFonts w:ascii="Arial" w:hAnsi="Arial" w:cs="Arial"/>
          <w:b/>
        </w:rPr>
        <w:t>.</w:t>
      </w:r>
    </w:p>
    <w:tbl>
      <w:tblPr>
        <w:tblStyle w:val="TableGrid"/>
        <w:tblW w:w="8449" w:type="dxa"/>
        <w:tblInd w:w="715" w:type="dxa"/>
        <w:tblLook w:val="04A0" w:firstRow="1" w:lastRow="0" w:firstColumn="1" w:lastColumn="0" w:noHBand="0" w:noVBand="1"/>
      </w:tblPr>
      <w:tblGrid>
        <w:gridCol w:w="8449"/>
      </w:tblGrid>
      <w:tr w:rsidR="00CD3D5D" w14:paraId="21A84A7E" w14:textId="77777777" w:rsidTr="000E4D38">
        <w:trPr>
          <w:trHeight w:hRule="exact" w:val="2729"/>
        </w:trPr>
        <w:tc>
          <w:tcPr>
            <w:tcW w:w="8449" w:type="dxa"/>
          </w:tcPr>
          <w:p w14:paraId="60AB2B48" w14:textId="77777777" w:rsidR="00CD3D5D" w:rsidRDefault="00CD3D5D" w:rsidP="002E605E">
            <w:pPr>
              <w:tabs>
                <w:tab w:val="left" w:pos="720"/>
              </w:tabs>
              <w:spacing w:before="120"/>
              <w:rPr>
                <w:rFonts w:ascii="Arial" w:hAnsi="Arial" w:cs="Arial"/>
                <w:b/>
              </w:rPr>
            </w:pPr>
            <w:r w:rsidRPr="00CE0320">
              <w:rPr>
                <w:rFonts w:ascii="Arial" w:hAnsi="Arial" w:cs="Arial"/>
                <w:b/>
              </w:rPr>
              <w:fldChar w:fldCharType="begin">
                <w:ffData>
                  <w:name w:val="Text3"/>
                  <w:enabled/>
                  <w:calcOnExit w:val="0"/>
                  <w:textInput/>
                </w:ffData>
              </w:fldChar>
            </w:r>
            <w:r w:rsidRPr="00CE0320">
              <w:rPr>
                <w:rFonts w:ascii="Arial" w:hAnsi="Arial" w:cs="Arial"/>
                <w:b/>
              </w:rPr>
              <w:instrText xml:space="preserve"> FORMTEXT </w:instrText>
            </w:r>
            <w:r w:rsidRPr="00CE0320">
              <w:rPr>
                <w:rFonts w:ascii="Arial" w:hAnsi="Arial" w:cs="Arial"/>
                <w:b/>
              </w:rPr>
            </w:r>
            <w:r w:rsidRPr="00CE0320">
              <w:rPr>
                <w:rFonts w:ascii="Arial" w:hAnsi="Arial" w:cs="Arial"/>
                <w:b/>
              </w:rPr>
              <w:fldChar w:fldCharType="separate"/>
            </w:r>
            <w:r w:rsidRPr="00CE0320">
              <w:rPr>
                <w:rFonts w:ascii="Arial" w:hAnsi="Arial" w:cs="Arial"/>
                <w:b/>
                <w:noProof/>
              </w:rPr>
              <w:t> </w:t>
            </w:r>
            <w:r w:rsidRPr="00CE0320">
              <w:rPr>
                <w:rFonts w:ascii="Arial" w:hAnsi="Arial" w:cs="Arial"/>
                <w:b/>
                <w:noProof/>
              </w:rPr>
              <w:t> </w:t>
            </w:r>
            <w:r w:rsidRPr="00CE0320">
              <w:rPr>
                <w:rFonts w:ascii="Arial" w:hAnsi="Arial" w:cs="Arial"/>
                <w:b/>
                <w:noProof/>
              </w:rPr>
              <w:t> </w:t>
            </w:r>
            <w:r w:rsidRPr="00CE0320">
              <w:rPr>
                <w:rFonts w:ascii="Arial" w:hAnsi="Arial" w:cs="Arial"/>
                <w:b/>
                <w:noProof/>
              </w:rPr>
              <w:t> </w:t>
            </w:r>
            <w:r w:rsidRPr="00CE0320">
              <w:rPr>
                <w:rFonts w:ascii="Arial" w:hAnsi="Arial" w:cs="Arial"/>
                <w:b/>
                <w:noProof/>
              </w:rPr>
              <w:t> </w:t>
            </w:r>
            <w:r w:rsidRPr="00CE0320">
              <w:rPr>
                <w:rFonts w:ascii="Arial" w:hAnsi="Arial" w:cs="Arial"/>
                <w:b/>
              </w:rPr>
              <w:fldChar w:fldCharType="end"/>
            </w:r>
          </w:p>
        </w:tc>
      </w:tr>
    </w:tbl>
    <w:p w14:paraId="503E7560" w14:textId="77777777" w:rsidR="00D04A98" w:rsidRPr="00542519" w:rsidRDefault="00D04A98" w:rsidP="00542519">
      <w:pPr>
        <w:tabs>
          <w:tab w:val="left" w:pos="720"/>
        </w:tabs>
        <w:ind w:left="360"/>
        <w:rPr>
          <w:rFonts w:ascii="Arial" w:hAnsi="Arial" w:cs="Arial"/>
          <w:b/>
        </w:rPr>
      </w:pPr>
    </w:p>
    <w:p w14:paraId="0729C729" w14:textId="77777777" w:rsidR="00D646FD" w:rsidRDefault="00575CBF" w:rsidP="00542519">
      <w:pPr>
        <w:tabs>
          <w:tab w:val="left" w:pos="720"/>
        </w:tabs>
        <w:ind w:left="720"/>
        <w:rPr>
          <w:rFonts w:ascii="Arial" w:hAnsi="Arial" w:cs="Arial"/>
          <w:i/>
        </w:rPr>
      </w:pPr>
      <w:r>
        <w:rPr>
          <w:rFonts w:ascii="Arial" w:hAnsi="Arial" w:cs="Arial"/>
          <w:i/>
        </w:rPr>
        <w:t>Example –</w:t>
      </w:r>
      <w:r w:rsidR="00F81FC7">
        <w:rPr>
          <w:rFonts w:ascii="Arial" w:hAnsi="Arial" w:cs="Arial"/>
          <w:i/>
        </w:rPr>
        <w:t xml:space="preserve"> </w:t>
      </w:r>
      <w:r w:rsidR="007005EE">
        <w:rPr>
          <w:rFonts w:ascii="Arial" w:hAnsi="Arial" w:cs="Arial"/>
          <w:i/>
        </w:rPr>
        <w:t xml:space="preserve">de-escalation </w:t>
      </w:r>
      <w:r w:rsidR="002973BC">
        <w:rPr>
          <w:rFonts w:ascii="Arial" w:hAnsi="Arial" w:cs="Arial"/>
          <w:i/>
        </w:rPr>
        <w:t>techniques</w:t>
      </w:r>
      <w:r w:rsidR="007005EE">
        <w:rPr>
          <w:rFonts w:ascii="Arial" w:hAnsi="Arial" w:cs="Arial"/>
          <w:i/>
        </w:rPr>
        <w:t xml:space="preserve">, </w:t>
      </w:r>
      <w:r w:rsidR="00F36595">
        <w:rPr>
          <w:rFonts w:ascii="Arial" w:hAnsi="Arial" w:cs="Arial"/>
          <w:i/>
        </w:rPr>
        <w:t>p</w:t>
      </w:r>
      <w:r>
        <w:rPr>
          <w:rFonts w:ascii="Arial" w:hAnsi="Arial" w:cs="Arial"/>
          <w:i/>
        </w:rPr>
        <w:t>atron</w:t>
      </w:r>
      <w:r w:rsidR="00C72464">
        <w:rPr>
          <w:rFonts w:ascii="Arial" w:hAnsi="Arial" w:cs="Arial"/>
          <w:i/>
        </w:rPr>
        <w:t>s</w:t>
      </w:r>
      <w:r>
        <w:rPr>
          <w:rFonts w:ascii="Arial" w:hAnsi="Arial" w:cs="Arial"/>
          <w:i/>
        </w:rPr>
        <w:t xml:space="preserve"> will be </w:t>
      </w:r>
      <w:r w:rsidR="002973BC">
        <w:rPr>
          <w:rFonts w:ascii="Arial" w:hAnsi="Arial" w:cs="Arial"/>
          <w:i/>
        </w:rPr>
        <w:t>asked to leave</w:t>
      </w:r>
      <w:r>
        <w:rPr>
          <w:rFonts w:ascii="Arial" w:hAnsi="Arial" w:cs="Arial"/>
          <w:i/>
        </w:rPr>
        <w:t xml:space="preserve"> </w:t>
      </w:r>
      <w:r w:rsidR="002973BC">
        <w:rPr>
          <w:rFonts w:ascii="Arial" w:hAnsi="Arial" w:cs="Arial"/>
          <w:i/>
        </w:rPr>
        <w:t>the</w:t>
      </w:r>
      <w:r w:rsidR="00A2773B">
        <w:rPr>
          <w:rFonts w:ascii="Arial" w:hAnsi="Arial" w:cs="Arial"/>
          <w:i/>
        </w:rPr>
        <w:t xml:space="preserve"> axe throwing area before being asked to leave the liquor</w:t>
      </w:r>
      <w:r>
        <w:rPr>
          <w:rFonts w:ascii="Arial" w:hAnsi="Arial" w:cs="Arial"/>
          <w:i/>
        </w:rPr>
        <w:t xml:space="preserve"> licensed premises</w:t>
      </w:r>
      <w:r w:rsidR="007005EE">
        <w:rPr>
          <w:rFonts w:ascii="Arial" w:hAnsi="Arial" w:cs="Arial"/>
          <w:i/>
        </w:rPr>
        <w:t xml:space="preserve">. </w:t>
      </w:r>
    </w:p>
    <w:p w14:paraId="68CA16DB" w14:textId="77777777" w:rsidR="000E4D38" w:rsidRDefault="000E4D38" w:rsidP="00542519">
      <w:pPr>
        <w:tabs>
          <w:tab w:val="left" w:pos="720"/>
        </w:tabs>
        <w:ind w:left="720"/>
        <w:rPr>
          <w:rFonts w:ascii="Arial" w:hAnsi="Arial" w:cs="Arial"/>
          <w:i/>
        </w:rPr>
      </w:pPr>
    </w:p>
    <w:p w14:paraId="2BDBBAC8" w14:textId="77777777" w:rsidR="00E95B97" w:rsidRPr="000E4D38" w:rsidRDefault="00F81FC7" w:rsidP="000E4D38">
      <w:pPr>
        <w:pStyle w:val="ListParagraph"/>
        <w:numPr>
          <w:ilvl w:val="0"/>
          <w:numId w:val="16"/>
        </w:numPr>
        <w:spacing w:after="160" w:line="259" w:lineRule="auto"/>
        <w:rPr>
          <w:rFonts w:ascii="Arial" w:hAnsi="Arial" w:cs="Arial"/>
          <w:b/>
        </w:rPr>
      </w:pPr>
      <w:r w:rsidRPr="000E4D38">
        <w:rPr>
          <w:rFonts w:ascii="Arial" w:hAnsi="Arial" w:cs="Arial"/>
          <w:b/>
        </w:rPr>
        <w:t>Training e</w:t>
      </w:r>
      <w:r w:rsidR="00AC0032" w:rsidRPr="000E4D38">
        <w:rPr>
          <w:rFonts w:ascii="Arial" w:hAnsi="Arial" w:cs="Arial"/>
          <w:b/>
        </w:rPr>
        <w:t xml:space="preserve">mployees on </w:t>
      </w:r>
      <w:r w:rsidRPr="000E4D38">
        <w:rPr>
          <w:rFonts w:ascii="Arial" w:hAnsi="Arial" w:cs="Arial"/>
          <w:b/>
        </w:rPr>
        <w:t>the</w:t>
      </w:r>
      <w:r w:rsidR="003B65EB" w:rsidRPr="000E4D38">
        <w:rPr>
          <w:rFonts w:ascii="Arial" w:hAnsi="Arial" w:cs="Arial"/>
          <w:b/>
        </w:rPr>
        <w:t xml:space="preserve"> </w:t>
      </w:r>
      <w:r w:rsidR="00AC0032" w:rsidRPr="000E4D38">
        <w:rPr>
          <w:rFonts w:ascii="Arial" w:hAnsi="Arial" w:cs="Arial"/>
          <w:b/>
        </w:rPr>
        <w:t xml:space="preserve">protocols </w:t>
      </w:r>
      <w:r w:rsidRPr="000E4D38">
        <w:rPr>
          <w:rFonts w:ascii="Arial" w:hAnsi="Arial" w:cs="Arial"/>
          <w:b/>
        </w:rPr>
        <w:t>included in the</w:t>
      </w:r>
      <w:r w:rsidR="0042779E" w:rsidRPr="000E4D38">
        <w:rPr>
          <w:rFonts w:ascii="Arial" w:hAnsi="Arial" w:cs="Arial"/>
          <w:b/>
        </w:rPr>
        <w:t xml:space="preserve"> S</w:t>
      </w:r>
      <w:r w:rsidR="00AC0032" w:rsidRPr="000E4D38">
        <w:rPr>
          <w:rFonts w:ascii="Arial" w:hAnsi="Arial" w:cs="Arial"/>
          <w:b/>
        </w:rPr>
        <w:t xml:space="preserve">afety </w:t>
      </w:r>
      <w:r w:rsidR="0042779E" w:rsidRPr="000E4D38">
        <w:rPr>
          <w:rFonts w:ascii="Arial" w:hAnsi="Arial" w:cs="Arial"/>
          <w:b/>
        </w:rPr>
        <w:t>O</w:t>
      </w:r>
      <w:r w:rsidR="00AC0032" w:rsidRPr="000E4D38">
        <w:rPr>
          <w:rFonts w:ascii="Arial" w:hAnsi="Arial" w:cs="Arial"/>
          <w:b/>
        </w:rPr>
        <w:t xml:space="preserve">perating </w:t>
      </w:r>
      <w:r w:rsidR="0042779E" w:rsidRPr="000E4D38">
        <w:rPr>
          <w:rFonts w:ascii="Arial" w:hAnsi="Arial" w:cs="Arial"/>
          <w:b/>
        </w:rPr>
        <w:t>P</w:t>
      </w:r>
      <w:r w:rsidR="00AC0032" w:rsidRPr="000E4D38">
        <w:rPr>
          <w:rFonts w:ascii="Arial" w:hAnsi="Arial" w:cs="Arial"/>
          <w:b/>
        </w:rPr>
        <w:t>lan</w:t>
      </w:r>
      <w:r w:rsidR="003B65EB" w:rsidRPr="000E4D38">
        <w:rPr>
          <w:rFonts w:ascii="Arial" w:hAnsi="Arial" w:cs="Arial"/>
          <w:b/>
        </w:rPr>
        <w:t>.</w:t>
      </w:r>
    </w:p>
    <w:tbl>
      <w:tblPr>
        <w:tblStyle w:val="TableGrid"/>
        <w:tblW w:w="8780" w:type="dxa"/>
        <w:tblInd w:w="715" w:type="dxa"/>
        <w:tblLook w:val="04A0" w:firstRow="1" w:lastRow="0" w:firstColumn="1" w:lastColumn="0" w:noHBand="0" w:noVBand="1"/>
      </w:tblPr>
      <w:tblGrid>
        <w:gridCol w:w="8780"/>
      </w:tblGrid>
      <w:tr w:rsidR="000E4D38" w14:paraId="4246D298" w14:textId="77777777" w:rsidTr="000E4D38">
        <w:trPr>
          <w:trHeight w:hRule="exact" w:val="2679"/>
        </w:trPr>
        <w:tc>
          <w:tcPr>
            <w:tcW w:w="8780" w:type="dxa"/>
          </w:tcPr>
          <w:p w14:paraId="279961BA" w14:textId="77777777" w:rsidR="000E4D38" w:rsidRDefault="00542519" w:rsidP="00CD29A9">
            <w:pPr>
              <w:tabs>
                <w:tab w:val="left" w:pos="720"/>
              </w:tabs>
              <w:spacing w:before="120"/>
              <w:rPr>
                <w:rFonts w:ascii="Arial" w:hAnsi="Arial" w:cs="Arial"/>
                <w:b/>
              </w:rPr>
            </w:pPr>
            <w:r>
              <w:rPr>
                <w:rFonts w:ascii="Arial" w:hAnsi="Arial" w:cs="Arial"/>
              </w:rPr>
              <w:t xml:space="preserve">  </w:t>
            </w:r>
            <w:r w:rsidR="000E4D38" w:rsidRPr="00CE0320">
              <w:rPr>
                <w:rFonts w:ascii="Arial" w:hAnsi="Arial" w:cs="Arial"/>
                <w:b/>
              </w:rPr>
              <w:fldChar w:fldCharType="begin">
                <w:ffData>
                  <w:name w:val="Text3"/>
                  <w:enabled/>
                  <w:calcOnExit w:val="0"/>
                  <w:textInput/>
                </w:ffData>
              </w:fldChar>
            </w:r>
            <w:r w:rsidR="000E4D38" w:rsidRPr="00CE0320">
              <w:rPr>
                <w:rFonts w:ascii="Arial" w:hAnsi="Arial" w:cs="Arial"/>
                <w:b/>
              </w:rPr>
              <w:instrText xml:space="preserve"> FORMTEXT </w:instrText>
            </w:r>
            <w:r w:rsidR="000E4D38" w:rsidRPr="00CE0320">
              <w:rPr>
                <w:rFonts w:ascii="Arial" w:hAnsi="Arial" w:cs="Arial"/>
                <w:b/>
              </w:rPr>
            </w:r>
            <w:r w:rsidR="000E4D38" w:rsidRPr="00CE0320">
              <w:rPr>
                <w:rFonts w:ascii="Arial" w:hAnsi="Arial" w:cs="Arial"/>
                <w:b/>
              </w:rPr>
              <w:fldChar w:fldCharType="separate"/>
            </w:r>
            <w:r w:rsidR="000E4D38" w:rsidRPr="00CE0320">
              <w:rPr>
                <w:rFonts w:ascii="Arial" w:hAnsi="Arial" w:cs="Arial"/>
                <w:b/>
                <w:noProof/>
              </w:rPr>
              <w:t> </w:t>
            </w:r>
            <w:r w:rsidR="000E4D38" w:rsidRPr="00CE0320">
              <w:rPr>
                <w:rFonts w:ascii="Arial" w:hAnsi="Arial" w:cs="Arial"/>
                <w:b/>
                <w:noProof/>
              </w:rPr>
              <w:t> </w:t>
            </w:r>
            <w:r w:rsidR="000E4D38" w:rsidRPr="00CE0320">
              <w:rPr>
                <w:rFonts w:ascii="Arial" w:hAnsi="Arial" w:cs="Arial"/>
                <w:b/>
                <w:noProof/>
              </w:rPr>
              <w:t> </w:t>
            </w:r>
            <w:r w:rsidR="000E4D38" w:rsidRPr="00CE0320">
              <w:rPr>
                <w:rFonts w:ascii="Arial" w:hAnsi="Arial" w:cs="Arial"/>
                <w:b/>
                <w:noProof/>
              </w:rPr>
              <w:t> </w:t>
            </w:r>
            <w:r w:rsidR="000E4D38" w:rsidRPr="00CE0320">
              <w:rPr>
                <w:rFonts w:ascii="Arial" w:hAnsi="Arial" w:cs="Arial"/>
                <w:b/>
                <w:noProof/>
              </w:rPr>
              <w:t> </w:t>
            </w:r>
            <w:r w:rsidR="000E4D38" w:rsidRPr="00CE0320">
              <w:rPr>
                <w:rFonts w:ascii="Arial" w:hAnsi="Arial" w:cs="Arial"/>
                <w:b/>
              </w:rPr>
              <w:fldChar w:fldCharType="end"/>
            </w:r>
          </w:p>
        </w:tc>
      </w:tr>
    </w:tbl>
    <w:p w14:paraId="3209E9A3" w14:textId="77777777" w:rsidR="00542519" w:rsidRDefault="00542519" w:rsidP="00542519">
      <w:pPr>
        <w:tabs>
          <w:tab w:val="left" w:pos="720"/>
        </w:tabs>
        <w:rPr>
          <w:rFonts w:ascii="Arial" w:hAnsi="Arial" w:cs="Arial"/>
        </w:rPr>
      </w:pPr>
    </w:p>
    <w:p w14:paraId="4154D294" w14:textId="77777777" w:rsidR="000E4D38" w:rsidRDefault="00D646FD" w:rsidP="00542519">
      <w:pPr>
        <w:tabs>
          <w:tab w:val="left" w:pos="720"/>
        </w:tabs>
        <w:ind w:left="720"/>
        <w:rPr>
          <w:rFonts w:ascii="Arial" w:hAnsi="Arial" w:cs="Arial"/>
          <w:i/>
        </w:rPr>
      </w:pPr>
      <w:r>
        <w:rPr>
          <w:rFonts w:ascii="Arial" w:hAnsi="Arial" w:cs="Arial"/>
          <w:i/>
        </w:rPr>
        <w:t>Example –</w:t>
      </w:r>
      <w:r w:rsidR="00F81FC7">
        <w:rPr>
          <w:rFonts w:ascii="Arial" w:hAnsi="Arial" w:cs="Arial"/>
          <w:i/>
        </w:rPr>
        <w:t xml:space="preserve"> </w:t>
      </w:r>
      <w:r w:rsidR="007C5C2C">
        <w:rPr>
          <w:rFonts w:ascii="Arial" w:hAnsi="Arial" w:cs="Arial"/>
          <w:i/>
        </w:rPr>
        <w:t>how often staff will be trained and w</w:t>
      </w:r>
      <w:r w:rsidR="00701809">
        <w:rPr>
          <w:rFonts w:ascii="Arial" w:hAnsi="Arial" w:cs="Arial"/>
          <w:i/>
        </w:rPr>
        <w:t>h</w:t>
      </w:r>
      <w:r w:rsidR="007C5C2C">
        <w:rPr>
          <w:rFonts w:ascii="Arial" w:hAnsi="Arial" w:cs="Arial"/>
          <w:i/>
        </w:rPr>
        <w:t xml:space="preserve">ere protocols will be posted for employee reference. </w:t>
      </w:r>
    </w:p>
    <w:p w14:paraId="6E1F52BA" w14:textId="77777777" w:rsidR="00320F57" w:rsidRDefault="00D646FD" w:rsidP="00542519">
      <w:pPr>
        <w:tabs>
          <w:tab w:val="left" w:pos="720"/>
        </w:tabs>
        <w:ind w:left="720"/>
        <w:rPr>
          <w:rFonts w:ascii="Arial" w:hAnsi="Arial" w:cs="Arial"/>
          <w:i/>
        </w:rPr>
      </w:pPr>
      <w:r>
        <w:rPr>
          <w:rFonts w:ascii="Arial" w:hAnsi="Arial" w:cs="Arial"/>
          <w:i/>
        </w:rPr>
        <w:t xml:space="preserve"> </w:t>
      </w:r>
    </w:p>
    <w:p w14:paraId="42B5970A" w14:textId="77777777" w:rsidR="007005EE" w:rsidRDefault="007005EE" w:rsidP="007005EE">
      <w:pPr>
        <w:rPr>
          <w:rFonts w:ascii="Arial" w:hAnsi="Arial" w:cs="Arial"/>
          <w:b/>
        </w:rPr>
      </w:pPr>
      <w:r w:rsidRPr="007005EE">
        <w:rPr>
          <w:rFonts w:ascii="Arial" w:hAnsi="Arial" w:cs="Arial"/>
          <w:b/>
        </w:rPr>
        <w:t>2. Description of Operations and Premises</w:t>
      </w:r>
    </w:p>
    <w:p w14:paraId="4B704302" w14:textId="77777777" w:rsidR="007005EE" w:rsidRPr="007005EE" w:rsidRDefault="007005EE" w:rsidP="007005EE">
      <w:pPr>
        <w:rPr>
          <w:rFonts w:ascii="Arial" w:hAnsi="Arial" w:cs="Arial"/>
          <w:b/>
        </w:rPr>
      </w:pPr>
    </w:p>
    <w:p w14:paraId="2CC77E8B" w14:textId="77777777" w:rsidR="00A25817" w:rsidRDefault="00701809" w:rsidP="007005EE">
      <w:pPr>
        <w:pStyle w:val="ListParagraph"/>
        <w:numPr>
          <w:ilvl w:val="0"/>
          <w:numId w:val="20"/>
        </w:numPr>
        <w:tabs>
          <w:tab w:val="left" w:pos="720"/>
        </w:tabs>
        <w:rPr>
          <w:rFonts w:ascii="Arial" w:hAnsi="Arial" w:cs="Arial"/>
          <w:b/>
        </w:rPr>
      </w:pPr>
      <w:r w:rsidRPr="00701809">
        <w:rPr>
          <w:rFonts w:ascii="Arial" w:hAnsi="Arial" w:cs="Arial"/>
          <w:b/>
        </w:rPr>
        <w:t>A</w:t>
      </w:r>
      <w:r w:rsidR="00394372" w:rsidRPr="00701809">
        <w:rPr>
          <w:rFonts w:ascii="Arial" w:hAnsi="Arial" w:cs="Arial"/>
          <w:b/>
        </w:rPr>
        <w:t xml:space="preserve">xe throwing </w:t>
      </w:r>
      <w:r w:rsidR="007C5C2C" w:rsidRPr="00701809">
        <w:rPr>
          <w:rFonts w:ascii="Arial" w:hAnsi="Arial" w:cs="Arial"/>
          <w:b/>
        </w:rPr>
        <w:t xml:space="preserve">areas </w:t>
      </w:r>
      <w:r w:rsidRPr="00701809">
        <w:rPr>
          <w:rFonts w:ascii="Arial" w:hAnsi="Arial" w:cs="Arial"/>
          <w:b/>
        </w:rPr>
        <w:t>must be separate</w:t>
      </w:r>
      <w:r w:rsidR="00A2773B">
        <w:rPr>
          <w:rFonts w:ascii="Arial" w:hAnsi="Arial" w:cs="Arial"/>
          <w:b/>
        </w:rPr>
        <w:t>d</w:t>
      </w:r>
      <w:r w:rsidRPr="00701809">
        <w:rPr>
          <w:rFonts w:ascii="Arial" w:hAnsi="Arial" w:cs="Arial"/>
          <w:b/>
        </w:rPr>
        <w:t xml:space="preserve"> from </w:t>
      </w:r>
      <w:r w:rsidR="00A25817">
        <w:rPr>
          <w:rFonts w:ascii="Arial" w:hAnsi="Arial" w:cs="Arial"/>
          <w:b/>
        </w:rPr>
        <w:t xml:space="preserve">the </w:t>
      </w:r>
      <w:r w:rsidR="00394372" w:rsidRPr="00701809">
        <w:rPr>
          <w:rFonts w:ascii="Arial" w:hAnsi="Arial" w:cs="Arial"/>
          <w:b/>
        </w:rPr>
        <w:t>alcohol consumption areas.</w:t>
      </w:r>
      <w:r w:rsidR="00483F36" w:rsidRPr="00701809">
        <w:rPr>
          <w:b/>
        </w:rPr>
        <w:t xml:space="preserve"> </w:t>
      </w:r>
      <w:r w:rsidR="00483F36" w:rsidRPr="00701809">
        <w:rPr>
          <w:rFonts w:ascii="Arial" w:hAnsi="Arial" w:cs="Arial"/>
          <w:b/>
        </w:rPr>
        <w:t>Alcohol is not allowed in</w:t>
      </w:r>
      <w:r w:rsidRPr="00701809">
        <w:rPr>
          <w:rFonts w:ascii="Arial" w:hAnsi="Arial" w:cs="Arial"/>
          <w:b/>
        </w:rPr>
        <w:t xml:space="preserve"> the</w:t>
      </w:r>
      <w:r w:rsidR="00483F36" w:rsidRPr="00701809">
        <w:rPr>
          <w:rFonts w:ascii="Arial" w:hAnsi="Arial" w:cs="Arial"/>
          <w:b/>
        </w:rPr>
        <w:t xml:space="preserve"> axe throwing areas. </w:t>
      </w:r>
    </w:p>
    <w:tbl>
      <w:tblPr>
        <w:tblStyle w:val="TableGrid"/>
        <w:tblW w:w="8662" w:type="dxa"/>
        <w:tblInd w:w="715" w:type="dxa"/>
        <w:tblLook w:val="04A0" w:firstRow="1" w:lastRow="0" w:firstColumn="1" w:lastColumn="0" w:noHBand="0" w:noVBand="1"/>
      </w:tblPr>
      <w:tblGrid>
        <w:gridCol w:w="8662"/>
      </w:tblGrid>
      <w:tr w:rsidR="003477B6" w14:paraId="63EC914C" w14:textId="77777777" w:rsidTr="000E4D38">
        <w:trPr>
          <w:trHeight w:hRule="exact" w:val="2309"/>
        </w:trPr>
        <w:tc>
          <w:tcPr>
            <w:tcW w:w="8662" w:type="dxa"/>
          </w:tcPr>
          <w:p w14:paraId="7C4E53AA" w14:textId="77777777" w:rsidR="003477B6" w:rsidRDefault="003477B6" w:rsidP="002E605E">
            <w:pPr>
              <w:tabs>
                <w:tab w:val="left" w:pos="720"/>
              </w:tabs>
              <w:spacing w:before="120"/>
              <w:rPr>
                <w:rFonts w:ascii="Arial" w:hAnsi="Arial" w:cs="Arial"/>
                <w:b/>
              </w:rPr>
            </w:pPr>
            <w:r w:rsidRPr="00CE0320">
              <w:rPr>
                <w:rFonts w:ascii="Arial" w:hAnsi="Arial" w:cs="Arial"/>
                <w:b/>
              </w:rPr>
              <w:fldChar w:fldCharType="begin">
                <w:ffData>
                  <w:name w:val="Text3"/>
                  <w:enabled/>
                  <w:calcOnExit w:val="0"/>
                  <w:textInput/>
                </w:ffData>
              </w:fldChar>
            </w:r>
            <w:r w:rsidRPr="00CE0320">
              <w:rPr>
                <w:rFonts w:ascii="Arial" w:hAnsi="Arial" w:cs="Arial"/>
                <w:b/>
              </w:rPr>
              <w:instrText xml:space="preserve"> FORMTEXT </w:instrText>
            </w:r>
            <w:r w:rsidRPr="00CE0320">
              <w:rPr>
                <w:rFonts w:ascii="Arial" w:hAnsi="Arial" w:cs="Arial"/>
                <w:b/>
              </w:rPr>
            </w:r>
            <w:r w:rsidRPr="00CE0320">
              <w:rPr>
                <w:rFonts w:ascii="Arial" w:hAnsi="Arial" w:cs="Arial"/>
                <w:b/>
              </w:rPr>
              <w:fldChar w:fldCharType="separate"/>
            </w:r>
            <w:r w:rsidRPr="00CE0320">
              <w:rPr>
                <w:rFonts w:ascii="Arial" w:hAnsi="Arial" w:cs="Arial"/>
                <w:b/>
                <w:noProof/>
              </w:rPr>
              <w:t> </w:t>
            </w:r>
            <w:r w:rsidRPr="00CE0320">
              <w:rPr>
                <w:rFonts w:ascii="Arial" w:hAnsi="Arial" w:cs="Arial"/>
                <w:b/>
                <w:noProof/>
              </w:rPr>
              <w:t> </w:t>
            </w:r>
            <w:r w:rsidRPr="00CE0320">
              <w:rPr>
                <w:rFonts w:ascii="Arial" w:hAnsi="Arial" w:cs="Arial"/>
                <w:b/>
                <w:noProof/>
              </w:rPr>
              <w:t> </w:t>
            </w:r>
            <w:r w:rsidRPr="00CE0320">
              <w:rPr>
                <w:rFonts w:ascii="Arial" w:hAnsi="Arial" w:cs="Arial"/>
                <w:b/>
                <w:noProof/>
              </w:rPr>
              <w:t> </w:t>
            </w:r>
            <w:r w:rsidRPr="00CE0320">
              <w:rPr>
                <w:rFonts w:ascii="Arial" w:hAnsi="Arial" w:cs="Arial"/>
                <w:b/>
                <w:noProof/>
              </w:rPr>
              <w:t> </w:t>
            </w:r>
            <w:r w:rsidRPr="00CE0320">
              <w:rPr>
                <w:rFonts w:ascii="Arial" w:hAnsi="Arial" w:cs="Arial"/>
                <w:b/>
              </w:rPr>
              <w:fldChar w:fldCharType="end"/>
            </w:r>
          </w:p>
        </w:tc>
      </w:tr>
    </w:tbl>
    <w:p w14:paraId="058F0A39" w14:textId="142CB7F8" w:rsidR="0092709B" w:rsidRDefault="0045567C" w:rsidP="007005EE">
      <w:pPr>
        <w:ind w:left="720"/>
        <w:rPr>
          <w:rFonts w:ascii="Arial" w:hAnsi="Arial" w:cs="Arial"/>
        </w:rPr>
      </w:pPr>
      <w:r w:rsidRPr="00B45073">
        <w:rPr>
          <w:rFonts w:ascii="Arial" w:hAnsi="Arial" w:cs="Arial"/>
          <w:i/>
        </w:rPr>
        <w:t xml:space="preserve">Example </w:t>
      </w:r>
      <w:r w:rsidR="00045D57">
        <w:rPr>
          <w:rFonts w:ascii="Arial" w:hAnsi="Arial" w:cs="Arial"/>
          <w:i/>
        </w:rPr>
        <w:t xml:space="preserve">– </w:t>
      </w:r>
      <w:r w:rsidR="00D96E8B">
        <w:rPr>
          <w:rFonts w:ascii="Arial" w:hAnsi="Arial" w:cs="Arial"/>
          <w:i/>
        </w:rPr>
        <w:t>d</w:t>
      </w:r>
      <w:r w:rsidR="00234C05" w:rsidRPr="007B22FA">
        <w:rPr>
          <w:rFonts w:ascii="Arial" w:hAnsi="Arial" w:cs="Arial"/>
          <w:i/>
        </w:rPr>
        <w:t xml:space="preserve">ifferences </w:t>
      </w:r>
      <w:r w:rsidR="00234C05">
        <w:rPr>
          <w:rFonts w:ascii="Arial" w:hAnsi="Arial" w:cs="Arial"/>
          <w:i/>
        </w:rPr>
        <w:t>between</w:t>
      </w:r>
      <w:r w:rsidR="00234C05" w:rsidRPr="007B22FA">
        <w:rPr>
          <w:rFonts w:ascii="Arial" w:hAnsi="Arial" w:cs="Arial"/>
          <w:i/>
        </w:rPr>
        <w:t xml:space="preserve"> alcohol</w:t>
      </w:r>
      <w:r w:rsidR="00246651">
        <w:rPr>
          <w:rFonts w:ascii="Arial" w:hAnsi="Arial" w:cs="Arial"/>
          <w:i/>
        </w:rPr>
        <w:t>ic</w:t>
      </w:r>
      <w:r w:rsidR="00234C05">
        <w:rPr>
          <w:rFonts w:ascii="Arial" w:hAnsi="Arial" w:cs="Arial"/>
          <w:i/>
        </w:rPr>
        <w:t xml:space="preserve"> </w:t>
      </w:r>
      <w:r w:rsidR="00234C05" w:rsidRPr="007B22FA">
        <w:rPr>
          <w:rFonts w:ascii="Arial" w:hAnsi="Arial" w:cs="Arial"/>
          <w:i/>
        </w:rPr>
        <w:t xml:space="preserve">and non-alcoholic </w:t>
      </w:r>
      <w:r w:rsidR="00BF1E28">
        <w:rPr>
          <w:rFonts w:ascii="Arial" w:hAnsi="Arial" w:cs="Arial"/>
          <w:i/>
        </w:rPr>
        <w:t xml:space="preserve">beverage </w:t>
      </w:r>
      <w:r w:rsidR="00234C05" w:rsidRPr="001133C9">
        <w:rPr>
          <w:rFonts w:ascii="Arial" w:hAnsi="Arial" w:cs="Arial"/>
          <w:i/>
        </w:rPr>
        <w:t xml:space="preserve">containers. </w:t>
      </w:r>
      <w:r w:rsidR="00234C05" w:rsidRPr="007B22FA">
        <w:rPr>
          <w:rFonts w:ascii="Arial" w:hAnsi="Arial" w:cs="Arial"/>
          <w:i/>
        </w:rPr>
        <w:t>Types of signage and location, such as “No alcohol beyond this point”.</w:t>
      </w:r>
    </w:p>
    <w:p w14:paraId="5B87D89D" w14:textId="77777777" w:rsidR="00963AF4" w:rsidRPr="007005EE" w:rsidRDefault="00D96E8B" w:rsidP="007005EE">
      <w:pPr>
        <w:pStyle w:val="ListParagraph"/>
        <w:numPr>
          <w:ilvl w:val="0"/>
          <w:numId w:val="20"/>
        </w:numPr>
        <w:rPr>
          <w:rFonts w:ascii="Arial" w:hAnsi="Arial" w:cs="Arial"/>
          <w:b/>
        </w:rPr>
      </w:pPr>
      <w:r w:rsidRPr="007005EE">
        <w:rPr>
          <w:rFonts w:ascii="Arial" w:hAnsi="Arial" w:cs="Arial"/>
          <w:b/>
        </w:rPr>
        <w:lastRenderedPageBreak/>
        <w:t>The axe throwing areas must have barriers to separate the axe throwing activity from the designated consumption areas. Barriers must prevent axes from traveling out of the axe throwing areas, including behind the throwers. "Barriers" means walls, fences, cages, or similar physical obstructions.</w:t>
      </w:r>
    </w:p>
    <w:p w14:paraId="058DE9D0" w14:textId="77777777" w:rsidR="00CD7470" w:rsidRDefault="00CD7470" w:rsidP="00B45073">
      <w:pPr>
        <w:tabs>
          <w:tab w:val="left" w:pos="6124"/>
        </w:tabs>
        <w:rPr>
          <w:rFonts w:ascii="Arial" w:hAnsi="Arial" w:cs="Arial"/>
          <w:b/>
        </w:rPr>
      </w:pPr>
    </w:p>
    <w:p w14:paraId="304F7DD2" w14:textId="77777777" w:rsidR="003477B6" w:rsidRPr="00963AF4" w:rsidRDefault="007F14CA" w:rsidP="00B45073">
      <w:pPr>
        <w:tabs>
          <w:tab w:val="left" w:pos="6124"/>
        </w:tabs>
        <w:ind w:left="720"/>
        <w:rPr>
          <w:rFonts w:ascii="Arial" w:hAnsi="Arial" w:cs="Arial"/>
          <w:b/>
        </w:rPr>
      </w:pPr>
      <w:r w:rsidRPr="00A1591B">
        <w:rPr>
          <w:rFonts w:ascii="Arial" w:hAnsi="Arial" w:cs="Arial"/>
        </w:rPr>
        <w:t xml:space="preserve">Describe the barriers used to </w:t>
      </w:r>
      <w:r w:rsidR="003922E9">
        <w:rPr>
          <w:rFonts w:ascii="Arial" w:hAnsi="Arial" w:cs="Arial"/>
        </w:rPr>
        <w:t>prevent axes from traveling outside of the axe-throwing areas</w:t>
      </w:r>
      <w:r w:rsidR="00701809">
        <w:rPr>
          <w:rFonts w:ascii="Arial" w:hAnsi="Arial" w:cs="Arial"/>
        </w:rPr>
        <w:t>.</w:t>
      </w:r>
    </w:p>
    <w:tbl>
      <w:tblPr>
        <w:tblStyle w:val="TableGrid"/>
        <w:tblW w:w="8804" w:type="dxa"/>
        <w:tblInd w:w="715" w:type="dxa"/>
        <w:tblLook w:val="04A0" w:firstRow="1" w:lastRow="0" w:firstColumn="1" w:lastColumn="0" w:noHBand="0" w:noVBand="1"/>
      </w:tblPr>
      <w:tblGrid>
        <w:gridCol w:w="8804"/>
      </w:tblGrid>
      <w:tr w:rsidR="003477B6" w14:paraId="6D6045CC" w14:textId="77777777" w:rsidTr="000E4D38">
        <w:trPr>
          <w:trHeight w:hRule="exact" w:val="2064"/>
        </w:trPr>
        <w:tc>
          <w:tcPr>
            <w:tcW w:w="8804" w:type="dxa"/>
          </w:tcPr>
          <w:p w14:paraId="749AB009" w14:textId="77777777" w:rsidR="003477B6" w:rsidRDefault="003477B6" w:rsidP="002E605E">
            <w:pPr>
              <w:tabs>
                <w:tab w:val="left" w:pos="720"/>
              </w:tabs>
              <w:spacing w:before="120"/>
              <w:rPr>
                <w:rFonts w:ascii="Arial" w:hAnsi="Arial" w:cs="Arial"/>
                <w:b/>
              </w:rPr>
            </w:pPr>
            <w:r w:rsidRPr="00CE0320">
              <w:rPr>
                <w:rFonts w:ascii="Arial" w:hAnsi="Arial" w:cs="Arial"/>
                <w:b/>
              </w:rPr>
              <w:fldChar w:fldCharType="begin">
                <w:ffData>
                  <w:name w:val="Text3"/>
                  <w:enabled/>
                  <w:calcOnExit w:val="0"/>
                  <w:textInput/>
                </w:ffData>
              </w:fldChar>
            </w:r>
            <w:r w:rsidRPr="00CE0320">
              <w:rPr>
                <w:rFonts w:ascii="Arial" w:hAnsi="Arial" w:cs="Arial"/>
                <w:b/>
              </w:rPr>
              <w:instrText xml:space="preserve"> FORMTEXT </w:instrText>
            </w:r>
            <w:r w:rsidRPr="00CE0320">
              <w:rPr>
                <w:rFonts w:ascii="Arial" w:hAnsi="Arial" w:cs="Arial"/>
                <w:b/>
              </w:rPr>
            </w:r>
            <w:r w:rsidRPr="00CE0320">
              <w:rPr>
                <w:rFonts w:ascii="Arial" w:hAnsi="Arial" w:cs="Arial"/>
                <w:b/>
              </w:rPr>
              <w:fldChar w:fldCharType="separate"/>
            </w:r>
            <w:r w:rsidRPr="00CE0320">
              <w:rPr>
                <w:rFonts w:ascii="Arial" w:hAnsi="Arial" w:cs="Arial"/>
                <w:b/>
                <w:noProof/>
              </w:rPr>
              <w:t> </w:t>
            </w:r>
            <w:r w:rsidRPr="00CE0320">
              <w:rPr>
                <w:rFonts w:ascii="Arial" w:hAnsi="Arial" w:cs="Arial"/>
                <w:b/>
                <w:noProof/>
              </w:rPr>
              <w:t> </w:t>
            </w:r>
            <w:r w:rsidRPr="00CE0320">
              <w:rPr>
                <w:rFonts w:ascii="Arial" w:hAnsi="Arial" w:cs="Arial"/>
                <w:b/>
                <w:noProof/>
              </w:rPr>
              <w:t> </w:t>
            </w:r>
            <w:r w:rsidRPr="00CE0320">
              <w:rPr>
                <w:rFonts w:ascii="Arial" w:hAnsi="Arial" w:cs="Arial"/>
                <w:b/>
                <w:noProof/>
              </w:rPr>
              <w:t> </w:t>
            </w:r>
            <w:r w:rsidRPr="00CE0320">
              <w:rPr>
                <w:rFonts w:ascii="Arial" w:hAnsi="Arial" w:cs="Arial"/>
                <w:b/>
                <w:noProof/>
              </w:rPr>
              <w:t> </w:t>
            </w:r>
            <w:r w:rsidRPr="00CE0320">
              <w:rPr>
                <w:rFonts w:ascii="Arial" w:hAnsi="Arial" w:cs="Arial"/>
                <w:b/>
              </w:rPr>
              <w:fldChar w:fldCharType="end"/>
            </w:r>
          </w:p>
        </w:tc>
      </w:tr>
    </w:tbl>
    <w:p w14:paraId="21629F1E" w14:textId="486FD95D" w:rsidR="00CD7470" w:rsidRPr="00A43679" w:rsidRDefault="00234C05" w:rsidP="00A43679">
      <w:pPr>
        <w:ind w:left="720"/>
        <w:rPr>
          <w:rFonts w:ascii="Arial" w:hAnsi="Arial" w:cs="Arial"/>
        </w:rPr>
      </w:pPr>
      <w:r w:rsidRPr="007B22FA">
        <w:rPr>
          <w:rFonts w:ascii="Arial" w:hAnsi="Arial" w:cs="Arial"/>
          <w:i/>
        </w:rPr>
        <w:t xml:space="preserve">Example </w:t>
      </w:r>
      <w:r w:rsidR="00045D57">
        <w:rPr>
          <w:rFonts w:ascii="Arial" w:hAnsi="Arial" w:cs="Arial"/>
          <w:i/>
        </w:rPr>
        <w:t xml:space="preserve">– </w:t>
      </w:r>
      <w:r w:rsidR="00A43679">
        <w:rPr>
          <w:rFonts w:ascii="Arial" w:hAnsi="Arial" w:cs="Arial"/>
          <w:i/>
        </w:rPr>
        <w:t>t</w:t>
      </w:r>
      <w:r>
        <w:rPr>
          <w:rFonts w:ascii="Arial" w:hAnsi="Arial" w:cs="Arial"/>
          <w:i/>
        </w:rPr>
        <w:t xml:space="preserve">ype and height of barriers used. </w:t>
      </w:r>
    </w:p>
    <w:p w14:paraId="5F7F0D0D" w14:textId="77777777" w:rsidR="00234C05" w:rsidRDefault="00234C05" w:rsidP="007F14CA">
      <w:pPr>
        <w:tabs>
          <w:tab w:val="left" w:pos="6124"/>
        </w:tabs>
        <w:rPr>
          <w:rFonts w:ascii="Arial" w:hAnsi="Arial" w:cs="Arial"/>
          <w:b/>
        </w:rPr>
      </w:pPr>
    </w:p>
    <w:p w14:paraId="32390C87" w14:textId="528DC52F" w:rsidR="00F46422" w:rsidRPr="009A57E9" w:rsidRDefault="00F46422" w:rsidP="007005EE">
      <w:pPr>
        <w:pStyle w:val="ListParagraph"/>
        <w:numPr>
          <w:ilvl w:val="0"/>
          <w:numId w:val="20"/>
        </w:numPr>
        <w:tabs>
          <w:tab w:val="left" w:pos="6124"/>
        </w:tabs>
        <w:rPr>
          <w:rFonts w:ascii="Arial" w:hAnsi="Arial" w:cs="Arial"/>
          <w:b/>
        </w:rPr>
      </w:pPr>
      <w:r w:rsidRPr="009A57E9">
        <w:rPr>
          <w:rFonts w:ascii="Arial" w:hAnsi="Arial" w:cs="Arial"/>
          <w:b/>
        </w:rPr>
        <w:t>Attach a letter</w:t>
      </w:r>
      <w:r w:rsidR="00FA7319" w:rsidRPr="009A57E9">
        <w:rPr>
          <w:rFonts w:ascii="Arial" w:hAnsi="Arial" w:cs="Arial"/>
          <w:b/>
        </w:rPr>
        <w:t xml:space="preserve"> from the barrier manufacturer </w:t>
      </w:r>
      <w:r w:rsidR="00124950" w:rsidRPr="009A57E9">
        <w:rPr>
          <w:rFonts w:ascii="Arial" w:hAnsi="Arial" w:cs="Arial"/>
          <w:b/>
        </w:rPr>
        <w:t>attesting to the safety of the barrier material for axe throwing activities and that it can withstand repeated axe throwing contact.</w:t>
      </w:r>
    </w:p>
    <w:p w14:paraId="060EB5AF" w14:textId="77777777" w:rsidR="00F46422" w:rsidRDefault="00F46422" w:rsidP="00F46422">
      <w:pPr>
        <w:pStyle w:val="ListParagraph"/>
        <w:tabs>
          <w:tab w:val="left" w:pos="6124"/>
        </w:tabs>
        <w:rPr>
          <w:rFonts w:ascii="Arial" w:hAnsi="Arial" w:cs="Arial"/>
          <w:b/>
        </w:rPr>
      </w:pPr>
    </w:p>
    <w:p w14:paraId="28248CAF" w14:textId="448B61F0" w:rsidR="00B756DF" w:rsidRPr="00A25817" w:rsidRDefault="00483F36" w:rsidP="007005EE">
      <w:pPr>
        <w:pStyle w:val="ListParagraph"/>
        <w:numPr>
          <w:ilvl w:val="0"/>
          <w:numId w:val="20"/>
        </w:numPr>
        <w:tabs>
          <w:tab w:val="left" w:pos="6124"/>
        </w:tabs>
        <w:rPr>
          <w:rFonts w:ascii="Arial" w:hAnsi="Arial" w:cs="Arial"/>
          <w:b/>
        </w:rPr>
      </w:pPr>
      <w:r w:rsidRPr="00A25817">
        <w:rPr>
          <w:rFonts w:ascii="Arial" w:hAnsi="Arial" w:cs="Arial"/>
          <w:b/>
        </w:rPr>
        <w:t xml:space="preserve">Attach </w:t>
      </w:r>
      <w:r w:rsidR="00A25817">
        <w:rPr>
          <w:rFonts w:ascii="Arial" w:hAnsi="Arial" w:cs="Arial"/>
          <w:b/>
        </w:rPr>
        <w:t xml:space="preserve">a </w:t>
      </w:r>
      <w:r w:rsidRPr="00A25817">
        <w:rPr>
          <w:rFonts w:ascii="Arial" w:hAnsi="Arial" w:cs="Arial"/>
          <w:b/>
        </w:rPr>
        <w:t>Floor Plan</w:t>
      </w:r>
      <w:r w:rsidR="00A2773B">
        <w:rPr>
          <w:rFonts w:ascii="Arial" w:hAnsi="Arial" w:cs="Arial"/>
          <w:b/>
        </w:rPr>
        <w:t xml:space="preserve"> which </w:t>
      </w:r>
      <w:r w:rsidR="007005EE">
        <w:rPr>
          <w:rFonts w:ascii="Arial" w:hAnsi="Arial" w:cs="Arial"/>
          <w:b/>
        </w:rPr>
        <w:t>must include</w:t>
      </w:r>
      <w:r w:rsidR="005E4A31">
        <w:rPr>
          <w:rFonts w:ascii="Arial" w:hAnsi="Arial" w:cs="Arial"/>
          <w:b/>
        </w:rPr>
        <w:t xml:space="preserve"> the following</w:t>
      </w:r>
      <w:r w:rsidR="007005EE">
        <w:rPr>
          <w:rFonts w:ascii="Arial" w:hAnsi="Arial" w:cs="Arial"/>
          <w:b/>
        </w:rPr>
        <w:t>:</w:t>
      </w:r>
    </w:p>
    <w:p w14:paraId="1D35CAB3" w14:textId="77777777" w:rsidR="00B756DF" w:rsidRDefault="00B756DF" w:rsidP="007F14CA">
      <w:pPr>
        <w:tabs>
          <w:tab w:val="left" w:pos="6124"/>
        </w:tabs>
        <w:rPr>
          <w:rFonts w:ascii="Arial" w:hAnsi="Arial" w:cs="Arial"/>
          <w:b/>
        </w:rPr>
      </w:pPr>
    </w:p>
    <w:p w14:paraId="33AE068D" w14:textId="77777777" w:rsidR="00555290" w:rsidRPr="007005EE" w:rsidRDefault="001133C9" w:rsidP="007005EE">
      <w:pPr>
        <w:pStyle w:val="ListParagraph"/>
        <w:numPr>
          <w:ilvl w:val="0"/>
          <w:numId w:val="3"/>
        </w:numPr>
        <w:tabs>
          <w:tab w:val="left" w:pos="6124"/>
        </w:tabs>
        <w:rPr>
          <w:rFonts w:ascii="Arial" w:hAnsi="Arial"/>
        </w:rPr>
      </w:pPr>
      <w:r w:rsidRPr="007005EE">
        <w:rPr>
          <w:rFonts w:ascii="Arial" w:hAnsi="Arial"/>
        </w:rPr>
        <w:t>D</w:t>
      </w:r>
      <w:r w:rsidR="00555290" w:rsidRPr="007005EE">
        <w:rPr>
          <w:rFonts w:ascii="Arial" w:hAnsi="Arial"/>
        </w:rPr>
        <w:t>rawn to scale</w:t>
      </w:r>
      <w:r w:rsidR="00A3248C" w:rsidRPr="007005EE">
        <w:rPr>
          <w:rFonts w:ascii="Arial" w:hAnsi="Arial"/>
        </w:rPr>
        <w:t xml:space="preserve"> (spirits, </w:t>
      </w:r>
      <w:proofErr w:type="gramStart"/>
      <w:r w:rsidR="00A3248C" w:rsidRPr="007005EE">
        <w:rPr>
          <w:rFonts w:ascii="Arial" w:hAnsi="Arial"/>
        </w:rPr>
        <w:t>beer</w:t>
      </w:r>
      <w:proofErr w:type="gramEnd"/>
      <w:r w:rsidR="00A3248C" w:rsidRPr="007005EE">
        <w:rPr>
          <w:rFonts w:ascii="Arial" w:hAnsi="Arial"/>
        </w:rPr>
        <w:t xml:space="preserve"> and wine restaurants only)</w:t>
      </w:r>
    </w:p>
    <w:p w14:paraId="363E1AAD" w14:textId="77777777" w:rsidR="00555290" w:rsidRPr="00CE0320" w:rsidRDefault="001133C9" w:rsidP="007005EE">
      <w:pPr>
        <w:pStyle w:val="ListParagraph"/>
        <w:numPr>
          <w:ilvl w:val="0"/>
          <w:numId w:val="3"/>
        </w:numPr>
        <w:spacing w:before="40" w:after="40" w:line="300" w:lineRule="exact"/>
        <w:contextualSpacing/>
        <w:rPr>
          <w:rFonts w:ascii="Arial" w:hAnsi="Arial"/>
        </w:rPr>
      </w:pPr>
      <w:r>
        <w:rPr>
          <w:rFonts w:ascii="Arial" w:hAnsi="Arial"/>
        </w:rPr>
        <w:t>N</w:t>
      </w:r>
      <w:r w:rsidR="00555290" w:rsidRPr="00CE0320">
        <w:rPr>
          <w:rFonts w:ascii="Arial" w:hAnsi="Arial"/>
        </w:rPr>
        <w:t>orth arrow indicator</w:t>
      </w:r>
    </w:p>
    <w:p w14:paraId="07923552" w14:textId="77777777" w:rsidR="00555290" w:rsidRDefault="00555290" w:rsidP="007005EE">
      <w:pPr>
        <w:pStyle w:val="ListParagraph"/>
        <w:numPr>
          <w:ilvl w:val="0"/>
          <w:numId w:val="3"/>
        </w:numPr>
        <w:spacing w:before="40" w:after="40" w:line="300" w:lineRule="exact"/>
        <w:contextualSpacing/>
        <w:rPr>
          <w:rFonts w:ascii="Arial" w:hAnsi="Arial"/>
        </w:rPr>
      </w:pPr>
      <w:r w:rsidRPr="00CE0320">
        <w:rPr>
          <w:rFonts w:ascii="Arial" w:hAnsi="Arial"/>
        </w:rPr>
        <w:t xml:space="preserve">Label all areas (including dimensions) according to their </w:t>
      </w:r>
      <w:proofErr w:type="gramStart"/>
      <w:r w:rsidRPr="00CE0320">
        <w:rPr>
          <w:rFonts w:ascii="Arial" w:hAnsi="Arial"/>
        </w:rPr>
        <w:t>use;</w:t>
      </w:r>
      <w:proofErr w:type="gramEnd"/>
      <w:r w:rsidRPr="00CE0320">
        <w:rPr>
          <w:rFonts w:ascii="Arial" w:hAnsi="Arial"/>
        </w:rPr>
        <w:t xml:space="preserve"> e.g., dining, lounge, gaming, kitchen (include layout/equipment), restrooms, entry, dance floor, etc.</w:t>
      </w:r>
    </w:p>
    <w:p w14:paraId="0F142F6F" w14:textId="77777777" w:rsidR="00555290" w:rsidRPr="00A1591B" w:rsidRDefault="00555290" w:rsidP="007005EE">
      <w:pPr>
        <w:numPr>
          <w:ilvl w:val="0"/>
          <w:numId w:val="3"/>
        </w:numPr>
        <w:tabs>
          <w:tab w:val="left" w:pos="720"/>
          <w:tab w:val="left" w:pos="6124"/>
        </w:tabs>
        <w:rPr>
          <w:rFonts w:ascii="Arial" w:hAnsi="Arial" w:cs="Arial"/>
        </w:rPr>
      </w:pPr>
      <w:r>
        <w:rPr>
          <w:rFonts w:ascii="Arial" w:hAnsi="Arial" w:cs="Arial"/>
        </w:rPr>
        <w:t xml:space="preserve">Designated consumption </w:t>
      </w:r>
      <w:r w:rsidR="00BD712D">
        <w:rPr>
          <w:rFonts w:ascii="Arial" w:hAnsi="Arial" w:cs="Arial"/>
        </w:rPr>
        <w:t>a</w:t>
      </w:r>
      <w:r>
        <w:rPr>
          <w:rFonts w:ascii="Arial" w:hAnsi="Arial" w:cs="Arial"/>
        </w:rPr>
        <w:t>reas where alcohol may be sold, served, or consumed</w:t>
      </w:r>
      <w:r w:rsidR="00A3248C">
        <w:rPr>
          <w:rFonts w:ascii="Arial" w:hAnsi="Arial" w:cs="Arial"/>
        </w:rPr>
        <w:t>.</w:t>
      </w:r>
    </w:p>
    <w:p w14:paraId="146C61FC" w14:textId="77777777" w:rsidR="00555290" w:rsidRPr="00CE0320" w:rsidRDefault="00555290" w:rsidP="007005EE">
      <w:pPr>
        <w:pStyle w:val="ListParagraph"/>
        <w:numPr>
          <w:ilvl w:val="0"/>
          <w:numId w:val="3"/>
        </w:numPr>
        <w:spacing w:before="40" w:after="40" w:line="300" w:lineRule="exact"/>
        <w:contextualSpacing/>
        <w:rPr>
          <w:rFonts w:ascii="Arial" w:hAnsi="Arial"/>
        </w:rPr>
      </w:pPr>
      <w:r w:rsidRPr="00CE0320">
        <w:rPr>
          <w:rFonts w:ascii="Arial" w:hAnsi="Arial"/>
        </w:rPr>
        <w:t>Location of doors, windows, walls, etc.</w:t>
      </w:r>
    </w:p>
    <w:p w14:paraId="1CF7BDEA" w14:textId="77777777" w:rsidR="00555290" w:rsidRPr="00CE0320" w:rsidRDefault="00555290" w:rsidP="007005EE">
      <w:pPr>
        <w:pStyle w:val="ListParagraph"/>
        <w:numPr>
          <w:ilvl w:val="0"/>
          <w:numId w:val="3"/>
        </w:numPr>
        <w:spacing w:before="40" w:after="40" w:line="300" w:lineRule="exact"/>
        <w:contextualSpacing/>
        <w:rPr>
          <w:rFonts w:ascii="Arial" w:hAnsi="Arial"/>
        </w:rPr>
      </w:pPr>
      <w:r w:rsidRPr="00CE0320">
        <w:rPr>
          <w:rFonts w:ascii="Arial" w:hAnsi="Arial"/>
        </w:rPr>
        <w:t>Location of alcohol taps, displays and storage areas.</w:t>
      </w:r>
    </w:p>
    <w:p w14:paraId="673D8AC7" w14:textId="77777777" w:rsidR="00555290" w:rsidRPr="00CE0320" w:rsidRDefault="001133C9" w:rsidP="007005EE">
      <w:pPr>
        <w:numPr>
          <w:ilvl w:val="0"/>
          <w:numId w:val="3"/>
        </w:numPr>
        <w:overflowPunct w:val="0"/>
        <w:autoSpaceDE w:val="0"/>
        <w:autoSpaceDN w:val="0"/>
        <w:adjustRightInd w:val="0"/>
        <w:spacing w:before="40" w:after="40" w:line="300" w:lineRule="exact"/>
        <w:textAlignment w:val="baseline"/>
        <w:rPr>
          <w:rFonts w:ascii="Arial" w:hAnsi="Arial"/>
        </w:rPr>
      </w:pPr>
      <w:r>
        <w:rPr>
          <w:rFonts w:ascii="Arial" w:hAnsi="Arial"/>
        </w:rPr>
        <w:t>L</w:t>
      </w:r>
      <w:r w:rsidR="00555290" w:rsidRPr="00CE0320">
        <w:rPr>
          <w:rFonts w:ascii="Arial" w:hAnsi="Arial"/>
        </w:rPr>
        <w:t xml:space="preserve">ocation of all public entrances (must </w:t>
      </w:r>
      <w:r>
        <w:rPr>
          <w:rFonts w:ascii="Arial" w:hAnsi="Arial"/>
        </w:rPr>
        <w:t>label</w:t>
      </w:r>
      <w:r w:rsidR="00555290" w:rsidRPr="00CE0320">
        <w:rPr>
          <w:rFonts w:ascii="Arial" w:hAnsi="Arial"/>
        </w:rPr>
        <w:t xml:space="preserve"> access point such as: alley, parking lot, and street – including specific street names).</w:t>
      </w:r>
    </w:p>
    <w:p w14:paraId="3F01ED27" w14:textId="77777777" w:rsidR="00555290" w:rsidRDefault="001133C9" w:rsidP="007005EE">
      <w:pPr>
        <w:numPr>
          <w:ilvl w:val="0"/>
          <w:numId w:val="3"/>
        </w:numPr>
        <w:overflowPunct w:val="0"/>
        <w:autoSpaceDE w:val="0"/>
        <w:autoSpaceDN w:val="0"/>
        <w:adjustRightInd w:val="0"/>
        <w:spacing w:before="40" w:after="40" w:line="300" w:lineRule="exact"/>
        <w:textAlignment w:val="baseline"/>
        <w:rPr>
          <w:rFonts w:ascii="Arial" w:hAnsi="Arial"/>
        </w:rPr>
      </w:pPr>
      <w:r>
        <w:rPr>
          <w:rFonts w:ascii="Arial" w:hAnsi="Arial"/>
        </w:rPr>
        <w:t xml:space="preserve">Location and type of </w:t>
      </w:r>
      <w:r w:rsidR="00555290" w:rsidRPr="00CE0320">
        <w:rPr>
          <w:rFonts w:ascii="Arial" w:hAnsi="Arial"/>
        </w:rPr>
        <w:t>fur</w:t>
      </w:r>
      <w:r w:rsidR="00555290" w:rsidRPr="00692FB3">
        <w:rPr>
          <w:rFonts w:ascii="Arial" w:hAnsi="Arial"/>
        </w:rPr>
        <w:t>niture (tables, chairs, booths, bar, service bars, pool tables, dart boards, etc.).</w:t>
      </w:r>
    </w:p>
    <w:p w14:paraId="47F3CA7B" w14:textId="77777777" w:rsidR="00692FB3" w:rsidRPr="00A3248C" w:rsidRDefault="00692FB3" w:rsidP="007005EE">
      <w:pPr>
        <w:numPr>
          <w:ilvl w:val="0"/>
          <w:numId w:val="3"/>
        </w:numPr>
        <w:overflowPunct w:val="0"/>
        <w:autoSpaceDE w:val="0"/>
        <w:autoSpaceDN w:val="0"/>
        <w:adjustRightInd w:val="0"/>
        <w:spacing w:before="40" w:after="40" w:line="300" w:lineRule="exact"/>
        <w:textAlignment w:val="baseline"/>
        <w:rPr>
          <w:rFonts w:ascii="Arial" w:hAnsi="Arial"/>
        </w:rPr>
      </w:pPr>
      <w:r w:rsidRPr="00692FB3">
        <w:rPr>
          <w:rFonts w:ascii="Arial" w:hAnsi="Arial"/>
        </w:rPr>
        <w:t>Axe throwing areas</w:t>
      </w:r>
      <w:r w:rsidR="00A3248C">
        <w:rPr>
          <w:rFonts w:ascii="Arial" w:hAnsi="Arial"/>
        </w:rPr>
        <w:t>, including b</w:t>
      </w:r>
      <w:r w:rsidRPr="00A3248C">
        <w:rPr>
          <w:rFonts w:ascii="Arial" w:hAnsi="Arial"/>
        </w:rPr>
        <w:t>arriers separating</w:t>
      </w:r>
      <w:r w:rsidR="00A3248C">
        <w:rPr>
          <w:rFonts w:ascii="Arial" w:hAnsi="Arial"/>
        </w:rPr>
        <w:t xml:space="preserve"> the</w:t>
      </w:r>
      <w:r w:rsidRPr="00A3248C">
        <w:rPr>
          <w:rFonts w:ascii="Arial" w:hAnsi="Arial"/>
        </w:rPr>
        <w:t xml:space="preserve"> axe throwing </w:t>
      </w:r>
      <w:r w:rsidR="00A3248C">
        <w:rPr>
          <w:rFonts w:ascii="Arial" w:hAnsi="Arial"/>
        </w:rPr>
        <w:t xml:space="preserve">areas </w:t>
      </w:r>
      <w:r w:rsidRPr="00A3248C">
        <w:rPr>
          <w:rFonts w:ascii="Arial" w:hAnsi="Arial"/>
        </w:rPr>
        <w:t>from the alcohol</w:t>
      </w:r>
      <w:r w:rsidR="00A3248C" w:rsidRPr="00A3248C">
        <w:rPr>
          <w:rFonts w:ascii="Arial" w:hAnsi="Arial"/>
        </w:rPr>
        <w:t xml:space="preserve"> consumption areas.</w:t>
      </w:r>
      <w:r w:rsidR="00CD7470">
        <w:rPr>
          <w:rFonts w:ascii="Arial" w:hAnsi="Arial"/>
        </w:rPr>
        <w:t xml:space="preserve">  </w:t>
      </w:r>
    </w:p>
    <w:p w14:paraId="6EABBE4D" w14:textId="77777777" w:rsidR="00AC0032" w:rsidRDefault="00AC0032" w:rsidP="00BD712D">
      <w:pPr>
        <w:tabs>
          <w:tab w:val="left" w:pos="720"/>
          <w:tab w:val="left" w:pos="6124"/>
        </w:tabs>
        <w:ind w:left="720"/>
        <w:rPr>
          <w:rFonts w:ascii="Arial" w:hAnsi="Arial" w:cs="Arial"/>
        </w:rPr>
      </w:pPr>
    </w:p>
    <w:p w14:paraId="4DB08636" w14:textId="77777777" w:rsidR="00421364" w:rsidRPr="004F3A87" w:rsidRDefault="00BB2049" w:rsidP="00421364">
      <w:pPr>
        <w:tabs>
          <w:tab w:val="left" w:pos="6124"/>
        </w:tabs>
        <w:rPr>
          <w:rFonts w:ascii="Arial" w:hAnsi="Arial" w:cs="Arial"/>
          <w:color w:val="FF0000"/>
        </w:rPr>
      </w:pPr>
      <w:r>
        <w:rPr>
          <w:rFonts w:ascii="Arial" w:hAnsi="Arial" w:cs="Arial"/>
          <w:b/>
        </w:rPr>
        <w:t>3</w:t>
      </w:r>
      <w:r w:rsidR="00421364">
        <w:rPr>
          <w:rFonts w:ascii="Arial" w:hAnsi="Arial" w:cs="Arial"/>
          <w:b/>
        </w:rPr>
        <w:t xml:space="preserve">.  </w:t>
      </w:r>
      <w:r w:rsidR="00A3248C">
        <w:rPr>
          <w:rFonts w:ascii="Arial" w:hAnsi="Arial" w:cs="Arial"/>
          <w:b/>
        </w:rPr>
        <w:t>C</w:t>
      </w:r>
      <w:r w:rsidR="00264DD2">
        <w:rPr>
          <w:rFonts w:ascii="Arial" w:hAnsi="Arial" w:cs="Arial"/>
          <w:b/>
        </w:rPr>
        <w:t xml:space="preserve">ontinuing </w:t>
      </w:r>
      <w:r w:rsidR="00A3248C">
        <w:rPr>
          <w:rFonts w:ascii="Arial" w:hAnsi="Arial" w:cs="Arial"/>
          <w:b/>
        </w:rPr>
        <w:t>R</w:t>
      </w:r>
      <w:r w:rsidR="00264DD2">
        <w:rPr>
          <w:rFonts w:ascii="Arial" w:hAnsi="Arial" w:cs="Arial"/>
          <w:b/>
        </w:rPr>
        <w:t xml:space="preserve">equirements </w:t>
      </w:r>
      <w:r w:rsidR="00264DD2" w:rsidRPr="00B45073">
        <w:rPr>
          <w:rFonts w:ascii="Arial" w:hAnsi="Arial" w:cs="Arial"/>
        </w:rPr>
        <w:t>(check each box to acknowledge)</w:t>
      </w:r>
    </w:p>
    <w:p w14:paraId="08199160" w14:textId="77777777" w:rsidR="00421364" w:rsidRDefault="00421364" w:rsidP="00421364">
      <w:pPr>
        <w:tabs>
          <w:tab w:val="left" w:pos="6124"/>
        </w:tabs>
        <w:rPr>
          <w:rFonts w:ascii="Arial" w:hAnsi="Arial" w:cs="Arial"/>
        </w:rPr>
      </w:pPr>
    </w:p>
    <w:p w14:paraId="57EAB57D" w14:textId="77777777" w:rsidR="00421364" w:rsidRPr="0004619F" w:rsidRDefault="00421364" w:rsidP="00A3248C">
      <w:pPr>
        <w:tabs>
          <w:tab w:val="left" w:pos="720"/>
          <w:tab w:val="left" w:pos="6124"/>
        </w:tabs>
        <w:rPr>
          <w:rFonts w:ascii="Arial" w:hAnsi="Arial" w:cs="Arial"/>
          <w:sz w:val="8"/>
        </w:rPr>
      </w:pPr>
    </w:p>
    <w:p w14:paraId="62415D4A" w14:textId="77777777" w:rsidR="00421364" w:rsidRDefault="000069AF" w:rsidP="003C32B7">
      <w:pPr>
        <w:tabs>
          <w:tab w:val="left" w:pos="6124"/>
        </w:tabs>
        <w:ind w:left="810" w:hanging="450"/>
      </w:pPr>
      <w:sdt>
        <w:sdtPr>
          <w:rPr>
            <w:rFonts w:ascii="Arial" w:hAnsi="Arial" w:cs="Arial"/>
          </w:rPr>
          <w:id w:val="-1872526773"/>
          <w14:checkbox>
            <w14:checked w14:val="0"/>
            <w14:checkedState w14:val="2612" w14:font="MS Gothic"/>
            <w14:uncheckedState w14:val="2610" w14:font="MS Gothic"/>
          </w14:checkbox>
        </w:sdtPr>
        <w:sdtEndPr/>
        <w:sdtContent>
          <w:r w:rsidR="007D67DE">
            <w:rPr>
              <w:rFonts w:ascii="MS Gothic" w:eastAsia="MS Gothic" w:hAnsi="MS Gothic" w:cs="Arial" w:hint="eastAsia"/>
            </w:rPr>
            <w:t>☐</w:t>
          </w:r>
        </w:sdtContent>
      </w:sdt>
      <w:r w:rsidR="003C32B7">
        <w:rPr>
          <w:rFonts w:ascii="Arial" w:hAnsi="Arial" w:cs="Arial"/>
        </w:rPr>
        <w:t xml:space="preserve">   </w:t>
      </w:r>
      <w:r w:rsidR="00421364">
        <w:rPr>
          <w:rFonts w:ascii="Arial" w:hAnsi="Arial" w:cs="Arial"/>
        </w:rPr>
        <w:t>Changes to the Safety Operating Plan must be submitted to the</w:t>
      </w:r>
      <w:r w:rsidR="001F4858">
        <w:rPr>
          <w:rFonts w:ascii="Arial" w:hAnsi="Arial" w:cs="Arial"/>
        </w:rPr>
        <w:t xml:space="preserve"> LCB</w:t>
      </w:r>
      <w:r w:rsidR="00421364">
        <w:rPr>
          <w:rFonts w:ascii="Arial" w:hAnsi="Arial" w:cs="Arial"/>
        </w:rPr>
        <w:t xml:space="preserve"> Board’s Licensing Division for approval. The</w:t>
      </w:r>
      <w:r w:rsidR="001133C9">
        <w:rPr>
          <w:rFonts w:ascii="Arial" w:hAnsi="Arial" w:cs="Arial"/>
        </w:rPr>
        <w:t xml:space="preserve"> currently approved</w:t>
      </w:r>
      <w:r w:rsidR="00421364">
        <w:rPr>
          <w:rFonts w:ascii="Arial" w:hAnsi="Arial" w:cs="Arial"/>
        </w:rPr>
        <w:t xml:space="preserve"> Safety Operating Plan must remain in effect until the change request is approved. </w:t>
      </w:r>
    </w:p>
    <w:p w14:paraId="00A4DAC5" w14:textId="77777777" w:rsidR="00421364" w:rsidRDefault="00421364" w:rsidP="00421364">
      <w:pPr>
        <w:tabs>
          <w:tab w:val="left" w:pos="720"/>
          <w:tab w:val="left" w:pos="6124"/>
        </w:tabs>
      </w:pPr>
    </w:p>
    <w:p w14:paraId="4F6966D8" w14:textId="77777777" w:rsidR="00421364" w:rsidRDefault="000069AF" w:rsidP="003C32B7">
      <w:pPr>
        <w:tabs>
          <w:tab w:val="left" w:pos="6124"/>
        </w:tabs>
        <w:ind w:left="810" w:hanging="450"/>
      </w:pPr>
      <w:sdt>
        <w:sdtPr>
          <w:rPr>
            <w:rFonts w:ascii="Arial" w:hAnsi="Arial" w:cs="Arial"/>
          </w:rPr>
          <w:id w:val="116266623"/>
          <w14:checkbox>
            <w14:checked w14:val="0"/>
            <w14:checkedState w14:val="2612" w14:font="MS Gothic"/>
            <w14:uncheckedState w14:val="2610" w14:font="MS Gothic"/>
          </w14:checkbox>
        </w:sdtPr>
        <w:sdtEndPr/>
        <w:sdtContent>
          <w:r w:rsidR="007D67DE">
            <w:rPr>
              <w:rFonts w:ascii="MS Gothic" w:eastAsia="MS Gothic" w:hAnsi="MS Gothic" w:cs="Arial" w:hint="eastAsia"/>
            </w:rPr>
            <w:t>☐</w:t>
          </w:r>
        </w:sdtContent>
      </w:sdt>
      <w:r w:rsidR="003C32B7">
        <w:rPr>
          <w:rFonts w:ascii="Arial" w:hAnsi="Arial" w:cs="Arial"/>
        </w:rPr>
        <w:t xml:space="preserve">   </w:t>
      </w:r>
      <w:r w:rsidR="00421364">
        <w:rPr>
          <w:rFonts w:ascii="Arial" w:hAnsi="Arial" w:cs="Arial"/>
        </w:rPr>
        <w:t>F</w:t>
      </w:r>
      <w:r w:rsidR="00421364" w:rsidRPr="00DB7EEB">
        <w:rPr>
          <w:rFonts w:ascii="Arial" w:hAnsi="Arial" w:cs="Arial"/>
        </w:rPr>
        <w:t xml:space="preserve">ailure to adhere to the approved </w:t>
      </w:r>
      <w:r w:rsidR="00421364">
        <w:rPr>
          <w:rFonts w:ascii="Arial" w:hAnsi="Arial" w:cs="Arial"/>
        </w:rPr>
        <w:t>S</w:t>
      </w:r>
      <w:r w:rsidR="00421364" w:rsidRPr="00DB7EEB">
        <w:rPr>
          <w:rFonts w:ascii="Arial" w:hAnsi="Arial" w:cs="Arial"/>
        </w:rPr>
        <w:t xml:space="preserve">afety </w:t>
      </w:r>
      <w:r w:rsidR="00421364">
        <w:rPr>
          <w:rFonts w:ascii="Arial" w:hAnsi="Arial" w:cs="Arial"/>
        </w:rPr>
        <w:t>O</w:t>
      </w:r>
      <w:r w:rsidR="00421364" w:rsidRPr="00DB7EEB">
        <w:rPr>
          <w:rFonts w:ascii="Arial" w:hAnsi="Arial" w:cs="Arial"/>
        </w:rPr>
        <w:t xml:space="preserve">perating </w:t>
      </w:r>
      <w:r w:rsidR="00421364">
        <w:rPr>
          <w:rFonts w:ascii="Arial" w:hAnsi="Arial" w:cs="Arial"/>
        </w:rPr>
        <w:t>P</w:t>
      </w:r>
      <w:r w:rsidR="00421364" w:rsidRPr="00DB7EEB">
        <w:rPr>
          <w:rFonts w:ascii="Arial" w:hAnsi="Arial" w:cs="Arial"/>
        </w:rPr>
        <w:t>lan is subject to the penalty structure outlined in WAC 314-29-030</w:t>
      </w:r>
      <w:r w:rsidR="001F4858">
        <w:rPr>
          <w:rFonts w:ascii="Arial" w:hAnsi="Arial" w:cs="Arial"/>
        </w:rPr>
        <w:t>:</w:t>
      </w:r>
      <w:r w:rsidR="00421364" w:rsidRPr="00DB7EEB">
        <w:rPr>
          <w:rFonts w:ascii="Arial" w:hAnsi="Arial" w:cs="Arial"/>
        </w:rPr>
        <w:t xml:space="preserve"> </w:t>
      </w:r>
      <w:r w:rsidR="00CF17A3">
        <w:rPr>
          <w:rFonts w:ascii="Arial" w:hAnsi="Arial" w:cs="Arial"/>
        </w:rPr>
        <w:t>V</w:t>
      </w:r>
      <w:r w:rsidR="00421364" w:rsidRPr="00DB7EEB">
        <w:rPr>
          <w:rFonts w:ascii="Arial" w:hAnsi="Arial" w:cs="Arial"/>
        </w:rPr>
        <w:t>iolations of a</w:t>
      </w:r>
      <w:r w:rsidR="001F4858">
        <w:rPr>
          <w:rFonts w:ascii="Arial" w:hAnsi="Arial" w:cs="Arial"/>
        </w:rPr>
        <w:t>n LCB B</w:t>
      </w:r>
      <w:r w:rsidR="00421364" w:rsidRPr="00DB7EEB">
        <w:rPr>
          <w:rFonts w:ascii="Arial" w:hAnsi="Arial" w:cs="Arial"/>
        </w:rPr>
        <w:t>oard approved operating plan.</w:t>
      </w:r>
    </w:p>
    <w:p w14:paraId="199B5DEA" w14:textId="77777777" w:rsidR="00AC35BA" w:rsidRDefault="00AC35BA" w:rsidP="00AC35BA">
      <w:pPr>
        <w:pStyle w:val="NormalWeb"/>
        <w:rPr>
          <w:rFonts w:ascii="Arial" w:hAnsi="Arial" w:cs="Arial"/>
        </w:rPr>
      </w:pPr>
      <w:r w:rsidRPr="00AC35BA">
        <w:rPr>
          <w:rFonts w:ascii="Arial" w:hAnsi="Arial" w:cs="Arial"/>
        </w:rPr>
        <w:t xml:space="preserve">I declare under penalty of perjury </w:t>
      </w:r>
      <w:r w:rsidR="005A2B69">
        <w:rPr>
          <w:rFonts w:ascii="Arial" w:hAnsi="Arial" w:cs="Arial"/>
        </w:rPr>
        <w:t>that the</w:t>
      </w:r>
      <w:r w:rsidRPr="00AC35BA">
        <w:rPr>
          <w:rFonts w:ascii="Arial" w:hAnsi="Arial" w:cs="Arial"/>
        </w:rPr>
        <w:t xml:space="preserve"> foregoing is true and correct.</w:t>
      </w:r>
    </w:p>
    <w:tbl>
      <w:tblPr>
        <w:tblW w:w="51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8"/>
        <w:gridCol w:w="233"/>
        <w:gridCol w:w="3634"/>
      </w:tblGrid>
      <w:tr w:rsidR="003477B6" w:rsidRPr="003477B6" w14:paraId="7B4A4E51" w14:textId="77777777" w:rsidTr="002E605E">
        <w:tc>
          <w:tcPr>
            <w:tcW w:w="3006" w:type="pct"/>
            <w:tcBorders>
              <w:top w:val="nil"/>
              <w:left w:val="nil"/>
              <w:bottom w:val="single" w:sz="4" w:space="0" w:color="000000"/>
              <w:right w:val="nil"/>
            </w:tcBorders>
            <w:vAlign w:val="bottom"/>
          </w:tcPr>
          <w:p w14:paraId="786E9918" w14:textId="77777777" w:rsidR="003477B6" w:rsidRPr="003477B6" w:rsidRDefault="003477B6" w:rsidP="003477B6">
            <w:pPr>
              <w:rPr>
                <w:rFonts w:ascii="Arial" w:hAnsi="Arial" w:cs="Arial"/>
              </w:rPr>
            </w:pPr>
            <w:r w:rsidRPr="003477B6">
              <w:rPr>
                <w:rFonts w:ascii="Arial" w:hAnsi="Arial" w:cs="Arial"/>
              </w:rPr>
              <w:fldChar w:fldCharType="begin">
                <w:ffData>
                  <w:name w:val="Text4"/>
                  <w:enabled/>
                  <w:calcOnExit w:val="0"/>
                  <w:textInput/>
                </w:ffData>
              </w:fldChar>
            </w:r>
            <w:bookmarkStart w:id="1" w:name="Text4"/>
            <w:r w:rsidRPr="003477B6">
              <w:rPr>
                <w:rFonts w:ascii="Arial" w:hAnsi="Arial" w:cs="Arial"/>
              </w:rPr>
              <w:instrText xml:space="preserve"> FORMTEXT </w:instrText>
            </w:r>
            <w:r w:rsidRPr="003477B6">
              <w:rPr>
                <w:rFonts w:ascii="Arial" w:hAnsi="Arial" w:cs="Arial"/>
              </w:rPr>
            </w:r>
            <w:r w:rsidRPr="003477B6">
              <w:rPr>
                <w:rFonts w:ascii="Arial" w:hAnsi="Arial" w:cs="Arial"/>
              </w:rPr>
              <w:fldChar w:fldCharType="separate"/>
            </w:r>
            <w:r w:rsidRPr="003477B6">
              <w:rPr>
                <w:rFonts w:ascii="Arial" w:hAnsi="Arial" w:cs="Arial"/>
                <w:noProof/>
              </w:rPr>
              <w:t> </w:t>
            </w:r>
            <w:r w:rsidRPr="003477B6">
              <w:rPr>
                <w:rFonts w:ascii="Arial" w:hAnsi="Arial" w:cs="Arial"/>
                <w:noProof/>
              </w:rPr>
              <w:t> </w:t>
            </w:r>
            <w:r w:rsidRPr="003477B6">
              <w:rPr>
                <w:rFonts w:ascii="Arial" w:hAnsi="Arial" w:cs="Arial"/>
                <w:noProof/>
              </w:rPr>
              <w:t> </w:t>
            </w:r>
            <w:r w:rsidRPr="003477B6">
              <w:rPr>
                <w:rFonts w:ascii="Arial" w:hAnsi="Arial" w:cs="Arial"/>
                <w:noProof/>
              </w:rPr>
              <w:t> </w:t>
            </w:r>
            <w:r w:rsidRPr="003477B6">
              <w:rPr>
                <w:rFonts w:ascii="Arial" w:hAnsi="Arial" w:cs="Arial"/>
                <w:noProof/>
              </w:rPr>
              <w:t> </w:t>
            </w:r>
            <w:r w:rsidRPr="003477B6">
              <w:rPr>
                <w:rFonts w:ascii="Arial" w:hAnsi="Arial" w:cs="Arial"/>
              </w:rPr>
              <w:fldChar w:fldCharType="end"/>
            </w:r>
            <w:bookmarkEnd w:id="1"/>
          </w:p>
        </w:tc>
        <w:tc>
          <w:tcPr>
            <w:tcW w:w="120" w:type="pct"/>
            <w:tcBorders>
              <w:top w:val="nil"/>
              <w:left w:val="nil"/>
              <w:bottom w:val="single" w:sz="4" w:space="0" w:color="000000"/>
              <w:right w:val="nil"/>
            </w:tcBorders>
          </w:tcPr>
          <w:p w14:paraId="45F42BAC" w14:textId="77777777" w:rsidR="003477B6" w:rsidRPr="003477B6" w:rsidRDefault="003477B6" w:rsidP="003477B6">
            <w:pPr>
              <w:rPr>
                <w:rFonts w:ascii="Arial" w:hAnsi="Arial" w:cs="Arial"/>
              </w:rPr>
            </w:pPr>
          </w:p>
        </w:tc>
        <w:tc>
          <w:tcPr>
            <w:tcW w:w="1874" w:type="pct"/>
            <w:tcBorders>
              <w:top w:val="nil"/>
              <w:left w:val="nil"/>
              <w:bottom w:val="single" w:sz="4" w:space="0" w:color="000000"/>
              <w:right w:val="nil"/>
            </w:tcBorders>
            <w:vAlign w:val="bottom"/>
          </w:tcPr>
          <w:p w14:paraId="433C4C5C" w14:textId="77777777" w:rsidR="003477B6" w:rsidRPr="003477B6" w:rsidRDefault="003477B6" w:rsidP="003477B6">
            <w:pPr>
              <w:rPr>
                <w:rFonts w:ascii="Arial" w:hAnsi="Arial" w:cs="Arial"/>
              </w:rPr>
            </w:pPr>
            <w:r w:rsidRPr="003477B6">
              <w:rPr>
                <w:rFonts w:ascii="Arial" w:hAnsi="Arial" w:cs="Arial"/>
              </w:rPr>
              <w:fldChar w:fldCharType="begin">
                <w:ffData>
                  <w:name w:val="Text4"/>
                  <w:enabled/>
                  <w:calcOnExit w:val="0"/>
                  <w:textInput/>
                </w:ffData>
              </w:fldChar>
            </w:r>
            <w:r w:rsidRPr="003477B6">
              <w:rPr>
                <w:rFonts w:ascii="Arial" w:hAnsi="Arial" w:cs="Arial"/>
              </w:rPr>
              <w:instrText xml:space="preserve"> FORMTEXT </w:instrText>
            </w:r>
            <w:r w:rsidRPr="003477B6">
              <w:rPr>
                <w:rFonts w:ascii="Arial" w:hAnsi="Arial" w:cs="Arial"/>
              </w:rPr>
            </w:r>
            <w:r w:rsidRPr="003477B6">
              <w:rPr>
                <w:rFonts w:ascii="Arial" w:hAnsi="Arial" w:cs="Arial"/>
              </w:rPr>
              <w:fldChar w:fldCharType="separate"/>
            </w:r>
            <w:r w:rsidRPr="003477B6">
              <w:rPr>
                <w:rFonts w:ascii="Arial" w:hAnsi="Arial" w:cs="Arial"/>
                <w:noProof/>
              </w:rPr>
              <w:t> </w:t>
            </w:r>
            <w:r w:rsidRPr="003477B6">
              <w:rPr>
                <w:rFonts w:ascii="Arial" w:hAnsi="Arial" w:cs="Arial"/>
                <w:noProof/>
              </w:rPr>
              <w:t> </w:t>
            </w:r>
            <w:r w:rsidRPr="003477B6">
              <w:rPr>
                <w:rFonts w:ascii="Arial" w:hAnsi="Arial" w:cs="Arial"/>
                <w:noProof/>
              </w:rPr>
              <w:t> </w:t>
            </w:r>
            <w:r w:rsidRPr="003477B6">
              <w:rPr>
                <w:rFonts w:ascii="Arial" w:hAnsi="Arial" w:cs="Arial"/>
                <w:noProof/>
              </w:rPr>
              <w:t> </w:t>
            </w:r>
            <w:r w:rsidRPr="003477B6">
              <w:rPr>
                <w:rFonts w:ascii="Arial" w:hAnsi="Arial" w:cs="Arial"/>
                <w:noProof/>
              </w:rPr>
              <w:t> </w:t>
            </w:r>
            <w:r w:rsidRPr="003477B6">
              <w:rPr>
                <w:rFonts w:ascii="Arial" w:hAnsi="Arial" w:cs="Arial"/>
              </w:rPr>
              <w:fldChar w:fldCharType="end"/>
            </w:r>
          </w:p>
        </w:tc>
      </w:tr>
      <w:tr w:rsidR="003477B6" w:rsidRPr="003477B6" w14:paraId="1BD84C54" w14:textId="77777777" w:rsidTr="002E605E">
        <w:tc>
          <w:tcPr>
            <w:tcW w:w="3006" w:type="pct"/>
            <w:tcBorders>
              <w:left w:val="nil"/>
              <w:bottom w:val="nil"/>
              <w:right w:val="nil"/>
            </w:tcBorders>
          </w:tcPr>
          <w:p w14:paraId="6CAB8504" w14:textId="77777777" w:rsidR="003477B6" w:rsidRPr="003477B6" w:rsidRDefault="003477B6" w:rsidP="003477B6">
            <w:pPr>
              <w:rPr>
                <w:rFonts w:ascii="Arial" w:hAnsi="Arial" w:cs="Arial"/>
                <w:sz w:val="22"/>
                <w:szCs w:val="22"/>
              </w:rPr>
            </w:pPr>
            <w:r w:rsidRPr="003477B6">
              <w:rPr>
                <w:rFonts w:ascii="Arial" w:hAnsi="Arial" w:cs="Arial"/>
                <w:sz w:val="22"/>
                <w:szCs w:val="22"/>
              </w:rPr>
              <w:t>Licensee (Print Name)</w:t>
            </w:r>
          </w:p>
        </w:tc>
        <w:tc>
          <w:tcPr>
            <w:tcW w:w="120" w:type="pct"/>
            <w:tcBorders>
              <w:left w:val="nil"/>
              <w:bottom w:val="nil"/>
              <w:right w:val="nil"/>
            </w:tcBorders>
          </w:tcPr>
          <w:p w14:paraId="0B1AD395" w14:textId="77777777" w:rsidR="003477B6" w:rsidRPr="003477B6" w:rsidRDefault="003477B6" w:rsidP="003477B6">
            <w:pPr>
              <w:rPr>
                <w:rFonts w:ascii="Arial" w:hAnsi="Arial" w:cs="Arial"/>
              </w:rPr>
            </w:pPr>
          </w:p>
        </w:tc>
        <w:tc>
          <w:tcPr>
            <w:tcW w:w="1874" w:type="pct"/>
            <w:tcBorders>
              <w:left w:val="nil"/>
              <w:bottom w:val="nil"/>
              <w:right w:val="nil"/>
            </w:tcBorders>
          </w:tcPr>
          <w:p w14:paraId="1F33A89D" w14:textId="77777777" w:rsidR="003477B6" w:rsidRPr="003477B6" w:rsidRDefault="003477B6" w:rsidP="003477B6">
            <w:pPr>
              <w:rPr>
                <w:rFonts w:ascii="Arial" w:hAnsi="Arial" w:cs="Arial"/>
              </w:rPr>
            </w:pPr>
            <w:r w:rsidRPr="003477B6">
              <w:rPr>
                <w:rFonts w:ascii="Arial" w:hAnsi="Arial" w:cs="Arial"/>
              </w:rPr>
              <w:t>Title</w:t>
            </w:r>
          </w:p>
        </w:tc>
      </w:tr>
      <w:tr w:rsidR="003477B6" w:rsidRPr="003477B6" w14:paraId="1CD38610" w14:textId="77777777" w:rsidTr="003477B6">
        <w:tc>
          <w:tcPr>
            <w:tcW w:w="3006" w:type="pct"/>
            <w:tcBorders>
              <w:top w:val="nil"/>
              <w:left w:val="nil"/>
              <w:bottom w:val="single" w:sz="4" w:space="0" w:color="000000"/>
              <w:right w:val="nil"/>
            </w:tcBorders>
          </w:tcPr>
          <w:p w14:paraId="53F4FC52" w14:textId="77777777" w:rsidR="003477B6" w:rsidRPr="003477B6" w:rsidRDefault="003477B6" w:rsidP="003477B6">
            <w:pPr>
              <w:rPr>
                <w:rFonts w:ascii="Arial" w:hAnsi="Arial" w:cs="Arial"/>
              </w:rPr>
            </w:pPr>
          </w:p>
        </w:tc>
        <w:tc>
          <w:tcPr>
            <w:tcW w:w="120" w:type="pct"/>
            <w:tcBorders>
              <w:top w:val="nil"/>
              <w:left w:val="nil"/>
              <w:bottom w:val="nil"/>
              <w:right w:val="nil"/>
            </w:tcBorders>
          </w:tcPr>
          <w:p w14:paraId="7880AC67" w14:textId="77777777" w:rsidR="003477B6" w:rsidRPr="003477B6" w:rsidRDefault="003477B6" w:rsidP="003477B6">
            <w:pPr>
              <w:rPr>
                <w:rFonts w:ascii="Arial" w:hAnsi="Arial" w:cs="Arial"/>
              </w:rPr>
            </w:pPr>
          </w:p>
        </w:tc>
        <w:tc>
          <w:tcPr>
            <w:tcW w:w="1874" w:type="pct"/>
            <w:tcBorders>
              <w:top w:val="nil"/>
              <w:left w:val="nil"/>
              <w:bottom w:val="single" w:sz="4" w:space="0" w:color="000000"/>
              <w:right w:val="nil"/>
            </w:tcBorders>
          </w:tcPr>
          <w:p w14:paraId="7B62EAB8" w14:textId="77777777" w:rsidR="003477B6" w:rsidRPr="003477B6" w:rsidRDefault="003477B6" w:rsidP="003477B6">
            <w:pPr>
              <w:rPr>
                <w:rFonts w:ascii="Arial" w:hAnsi="Arial" w:cs="Arial"/>
              </w:rPr>
            </w:pPr>
            <w:r w:rsidRPr="003477B6">
              <w:rPr>
                <w:rFonts w:ascii="Arial" w:hAnsi="Arial" w:cs="Arial"/>
              </w:rPr>
              <w:fldChar w:fldCharType="begin">
                <w:ffData>
                  <w:name w:val="Text4"/>
                  <w:enabled/>
                  <w:calcOnExit w:val="0"/>
                  <w:textInput/>
                </w:ffData>
              </w:fldChar>
            </w:r>
            <w:r w:rsidRPr="003477B6">
              <w:rPr>
                <w:rFonts w:ascii="Arial" w:hAnsi="Arial" w:cs="Arial"/>
              </w:rPr>
              <w:instrText xml:space="preserve"> FORMTEXT </w:instrText>
            </w:r>
            <w:r w:rsidRPr="003477B6">
              <w:rPr>
                <w:rFonts w:ascii="Arial" w:hAnsi="Arial" w:cs="Arial"/>
              </w:rPr>
            </w:r>
            <w:r w:rsidRPr="003477B6">
              <w:rPr>
                <w:rFonts w:ascii="Arial" w:hAnsi="Arial" w:cs="Arial"/>
              </w:rPr>
              <w:fldChar w:fldCharType="separate"/>
            </w:r>
            <w:r w:rsidRPr="003477B6">
              <w:rPr>
                <w:rFonts w:ascii="Arial" w:hAnsi="Arial" w:cs="Arial"/>
                <w:noProof/>
              </w:rPr>
              <w:t> </w:t>
            </w:r>
            <w:r w:rsidRPr="003477B6">
              <w:rPr>
                <w:rFonts w:ascii="Arial" w:hAnsi="Arial" w:cs="Arial"/>
                <w:noProof/>
              </w:rPr>
              <w:t> </w:t>
            </w:r>
            <w:r w:rsidRPr="003477B6">
              <w:rPr>
                <w:rFonts w:ascii="Arial" w:hAnsi="Arial" w:cs="Arial"/>
                <w:noProof/>
              </w:rPr>
              <w:t> </w:t>
            </w:r>
            <w:r w:rsidRPr="003477B6">
              <w:rPr>
                <w:rFonts w:ascii="Arial" w:hAnsi="Arial" w:cs="Arial"/>
                <w:noProof/>
              </w:rPr>
              <w:t> </w:t>
            </w:r>
            <w:r w:rsidRPr="003477B6">
              <w:rPr>
                <w:rFonts w:ascii="Arial" w:hAnsi="Arial" w:cs="Arial"/>
                <w:noProof/>
              </w:rPr>
              <w:t> </w:t>
            </w:r>
            <w:r w:rsidRPr="003477B6">
              <w:rPr>
                <w:rFonts w:ascii="Arial" w:hAnsi="Arial" w:cs="Arial"/>
              </w:rPr>
              <w:fldChar w:fldCharType="end"/>
            </w:r>
          </w:p>
        </w:tc>
      </w:tr>
      <w:tr w:rsidR="003477B6" w:rsidRPr="003477B6" w14:paraId="67329FB6" w14:textId="77777777" w:rsidTr="002E605E">
        <w:tc>
          <w:tcPr>
            <w:tcW w:w="3006" w:type="pct"/>
            <w:tcBorders>
              <w:left w:val="nil"/>
              <w:bottom w:val="nil"/>
              <w:right w:val="nil"/>
            </w:tcBorders>
          </w:tcPr>
          <w:p w14:paraId="79CAD8F8" w14:textId="77777777" w:rsidR="003477B6" w:rsidRPr="003477B6" w:rsidRDefault="003477B6" w:rsidP="003477B6">
            <w:pPr>
              <w:rPr>
                <w:rFonts w:ascii="Arial" w:hAnsi="Arial" w:cs="Arial"/>
                <w:sz w:val="22"/>
                <w:szCs w:val="22"/>
              </w:rPr>
            </w:pPr>
            <w:r w:rsidRPr="003477B6">
              <w:rPr>
                <w:rFonts w:ascii="Arial" w:hAnsi="Arial" w:cs="Arial"/>
                <w:sz w:val="22"/>
                <w:szCs w:val="22"/>
              </w:rPr>
              <w:t>Licensee Signature</w:t>
            </w:r>
          </w:p>
        </w:tc>
        <w:tc>
          <w:tcPr>
            <w:tcW w:w="120" w:type="pct"/>
            <w:tcBorders>
              <w:top w:val="nil"/>
              <w:left w:val="nil"/>
              <w:bottom w:val="nil"/>
              <w:right w:val="nil"/>
            </w:tcBorders>
          </w:tcPr>
          <w:p w14:paraId="75F29508" w14:textId="77777777" w:rsidR="003477B6" w:rsidRPr="003477B6" w:rsidRDefault="003477B6" w:rsidP="003477B6">
            <w:pPr>
              <w:rPr>
                <w:rFonts w:ascii="Arial" w:hAnsi="Arial" w:cs="Arial"/>
                <w:sz w:val="22"/>
                <w:szCs w:val="22"/>
              </w:rPr>
            </w:pPr>
          </w:p>
        </w:tc>
        <w:tc>
          <w:tcPr>
            <w:tcW w:w="1874" w:type="pct"/>
            <w:tcBorders>
              <w:left w:val="nil"/>
              <w:bottom w:val="nil"/>
              <w:right w:val="nil"/>
            </w:tcBorders>
          </w:tcPr>
          <w:p w14:paraId="764C4652" w14:textId="77777777" w:rsidR="003477B6" w:rsidRPr="003477B6" w:rsidRDefault="003477B6" w:rsidP="003477B6">
            <w:pPr>
              <w:rPr>
                <w:rFonts w:ascii="Arial" w:hAnsi="Arial" w:cs="Arial"/>
                <w:sz w:val="22"/>
                <w:szCs w:val="22"/>
              </w:rPr>
            </w:pPr>
            <w:r w:rsidRPr="003477B6">
              <w:rPr>
                <w:rFonts w:ascii="Arial" w:hAnsi="Arial" w:cs="Arial"/>
                <w:sz w:val="22"/>
                <w:szCs w:val="22"/>
              </w:rPr>
              <w:t>Date</w:t>
            </w:r>
          </w:p>
        </w:tc>
      </w:tr>
    </w:tbl>
    <w:p w14:paraId="1C2606ED" w14:textId="77777777" w:rsidR="003477B6" w:rsidRPr="00AC35BA" w:rsidRDefault="003477B6" w:rsidP="00AC35BA">
      <w:pPr>
        <w:pStyle w:val="NormalWeb"/>
        <w:rPr>
          <w:rFonts w:ascii="Arial" w:hAnsi="Arial" w:cs="Arial"/>
        </w:rPr>
      </w:pPr>
    </w:p>
    <w:sectPr w:rsidR="003477B6" w:rsidRPr="00AC35BA" w:rsidSect="007F14CA">
      <w:headerReference w:type="default" r:id="rId14"/>
      <w:footerReference w:type="default" r:id="rId15"/>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E7B9F" w14:textId="77777777" w:rsidR="008E2A9B" w:rsidRDefault="008E2A9B" w:rsidP="007F14CA">
      <w:r>
        <w:separator/>
      </w:r>
    </w:p>
  </w:endnote>
  <w:endnote w:type="continuationSeparator" w:id="0">
    <w:p w14:paraId="088038FF" w14:textId="77777777" w:rsidR="008E2A9B" w:rsidRDefault="008E2A9B" w:rsidP="007F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AB6F" w14:textId="1C9775F3" w:rsidR="000E4D38" w:rsidRPr="000E4D38" w:rsidRDefault="00D501F1">
    <w:pPr>
      <w:pStyle w:val="Footer"/>
      <w:rPr>
        <w:rFonts w:ascii="Arial" w:hAnsi="Arial" w:cs="Arial"/>
      </w:rPr>
    </w:pPr>
    <w:r w:rsidRPr="000E4D38">
      <w:rPr>
        <w:rFonts w:ascii="Arial" w:hAnsi="Arial" w:cs="Arial"/>
      </w:rPr>
      <w:t>LIQ1499 0</w:t>
    </w:r>
    <w:r>
      <w:rPr>
        <w:rFonts w:ascii="Arial" w:hAnsi="Arial" w:cs="Arial"/>
      </w:rPr>
      <w:t>8</w:t>
    </w:r>
    <w:r w:rsidRPr="000E4D38">
      <w:rPr>
        <w:rFonts w:ascii="Arial" w:hAnsi="Arial" w:cs="Arial"/>
      </w:rPr>
      <w:t>/2022</w:t>
    </w:r>
    <w:r>
      <w:rPr>
        <w:rFonts w:ascii="Arial" w:hAnsi="Arial" w:cs="Arial"/>
      </w:rPr>
      <w:t xml:space="preserve"> Rev 02/2023</w:t>
    </w:r>
    <w:r w:rsidRPr="00D501F1">
      <w:rPr>
        <w:rFonts w:ascii="Arial" w:hAnsi="Arial" w:cs="Arial"/>
      </w:rPr>
      <w:ptab w:relativeTo="margin" w:alignment="center" w:leader="none"/>
    </w:r>
    <w:r w:rsidRPr="00D501F1">
      <w:rPr>
        <w:rFonts w:ascii="Arial" w:hAnsi="Arial" w:cs="Arial"/>
      </w:rPr>
      <w:ptab w:relativeTo="margin" w:alignment="right" w:leader="none"/>
    </w:r>
    <w:r w:rsidRPr="00D501F1">
      <w:rPr>
        <w:rFonts w:ascii="Arial" w:hAnsi="Arial" w:cs="Arial"/>
      </w:rPr>
      <w:t xml:space="preserve">Page </w:t>
    </w:r>
    <w:r w:rsidRPr="00D501F1">
      <w:rPr>
        <w:rFonts w:ascii="Arial" w:hAnsi="Arial" w:cs="Arial"/>
        <w:b/>
        <w:bCs/>
      </w:rPr>
      <w:fldChar w:fldCharType="begin"/>
    </w:r>
    <w:r w:rsidRPr="00D501F1">
      <w:rPr>
        <w:rFonts w:ascii="Arial" w:hAnsi="Arial" w:cs="Arial"/>
        <w:b/>
        <w:bCs/>
      </w:rPr>
      <w:instrText xml:space="preserve"> PAGE  \* Arabic  \* MERGEFORMAT </w:instrText>
    </w:r>
    <w:r w:rsidRPr="00D501F1">
      <w:rPr>
        <w:rFonts w:ascii="Arial" w:hAnsi="Arial" w:cs="Arial"/>
        <w:b/>
        <w:bCs/>
      </w:rPr>
      <w:fldChar w:fldCharType="separate"/>
    </w:r>
    <w:r w:rsidRPr="00D501F1">
      <w:rPr>
        <w:rFonts w:ascii="Arial" w:hAnsi="Arial" w:cs="Arial"/>
        <w:b/>
        <w:bCs/>
        <w:noProof/>
      </w:rPr>
      <w:t>1</w:t>
    </w:r>
    <w:r w:rsidRPr="00D501F1">
      <w:rPr>
        <w:rFonts w:ascii="Arial" w:hAnsi="Arial" w:cs="Arial"/>
        <w:b/>
        <w:bCs/>
      </w:rPr>
      <w:fldChar w:fldCharType="end"/>
    </w:r>
    <w:r w:rsidRPr="00D501F1">
      <w:rPr>
        <w:rFonts w:ascii="Arial" w:hAnsi="Arial" w:cs="Arial"/>
      </w:rPr>
      <w:t xml:space="preserve"> of </w:t>
    </w:r>
    <w:r w:rsidRPr="00D501F1">
      <w:rPr>
        <w:rFonts w:ascii="Arial" w:hAnsi="Arial" w:cs="Arial"/>
        <w:b/>
        <w:bCs/>
      </w:rPr>
      <w:fldChar w:fldCharType="begin"/>
    </w:r>
    <w:r w:rsidRPr="00D501F1">
      <w:rPr>
        <w:rFonts w:ascii="Arial" w:hAnsi="Arial" w:cs="Arial"/>
        <w:b/>
        <w:bCs/>
      </w:rPr>
      <w:instrText xml:space="preserve"> NUMPAGES  \* Arabic  \* MERGEFORMAT </w:instrText>
    </w:r>
    <w:r w:rsidRPr="00D501F1">
      <w:rPr>
        <w:rFonts w:ascii="Arial" w:hAnsi="Arial" w:cs="Arial"/>
        <w:b/>
        <w:bCs/>
      </w:rPr>
      <w:fldChar w:fldCharType="separate"/>
    </w:r>
    <w:r w:rsidRPr="00D501F1">
      <w:rPr>
        <w:rFonts w:ascii="Arial" w:hAnsi="Arial" w:cs="Arial"/>
        <w:b/>
        <w:bCs/>
        <w:noProof/>
      </w:rPr>
      <w:t>2</w:t>
    </w:r>
    <w:r w:rsidRPr="00D501F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95020" w14:textId="77777777" w:rsidR="008E2A9B" w:rsidRDefault="008E2A9B" w:rsidP="007F14CA">
      <w:r>
        <w:separator/>
      </w:r>
    </w:p>
  </w:footnote>
  <w:footnote w:type="continuationSeparator" w:id="0">
    <w:p w14:paraId="421E289F" w14:textId="77777777" w:rsidR="008E2A9B" w:rsidRDefault="008E2A9B" w:rsidP="007F1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DDD9" w14:textId="77777777" w:rsidR="007F14CA" w:rsidRDefault="007F14CA" w:rsidP="007F14CA">
    <w:pPr>
      <w:pStyle w:val="Header"/>
      <w:tabs>
        <w:tab w:val="clear" w:pos="9360"/>
        <w:tab w:val="left" w:pos="6090"/>
      </w:tabs>
    </w:pPr>
    <w:r>
      <w:tab/>
    </w:r>
  </w:p>
  <w:p w14:paraId="697FA5F2" w14:textId="77777777" w:rsidR="00BD712D" w:rsidRDefault="00BD712D" w:rsidP="00BD7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7A8"/>
    <w:multiLevelType w:val="hybridMultilevel"/>
    <w:tmpl w:val="0D1099DA"/>
    <w:lvl w:ilvl="0" w:tplc="04090019">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05203D85"/>
    <w:multiLevelType w:val="hybridMultilevel"/>
    <w:tmpl w:val="D66C7AC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33DDB"/>
    <w:multiLevelType w:val="hybridMultilevel"/>
    <w:tmpl w:val="191C8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B33E3"/>
    <w:multiLevelType w:val="hybridMultilevel"/>
    <w:tmpl w:val="808C1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871CB"/>
    <w:multiLevelType w:val="hybridMultilevel"/>
    <w:tmpl w:val="9ED4C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53E97"/>
    <w:multiLevelType w:val="hybridMultilevel"/>
    <w:tmpl w:val="1B74A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76165"/>
    <w:multiLevelType w:val="hybridMultilevel"/>
    <w:tmpl w:val="30CA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26DA2"/>
    <w:multiLevelType w:val="singleLevel"/>
    <w:tmpl w:val="9EFA620A"/>
    <w:lvl w:ilvl="0">
      <w:start w:val="1"/>
      <w:numFmt w:val="decimal"/>
      <w:lvlText w:val="%1."/>
      <w:legacy w:legacy="1" w:legacySpace="0" w:legacyIndent="360"/>
      <w:lvlJc w:val="left"/>
      <w:pPr>
        <w:ind w:left="360" w:hanging="360"/>
      </w:pPr>
      <w:rPr>
        <w:strike w:val="0"/>
      </w:rPr>
    </w:lvl>
  </w:abstractNum>
  <w:abstractNum w:abstractNumId="8" w15:restartNumberingAfterBreak="0">
    <w:nsid w:val="32E37C70"/>
    <w:multiLevelType w:val="hybridMultilevel"/>
    <w:tmpl w:val="4218EAE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1E1BD8"/>
    <w:multiLevelType w:val="hybridMultilevel"/>
    <w:tmpl w:val="D66C7AC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22DED"/>
    <w:multiLevelType w:val="hybridMultilevel"/>
    <w:tmpl w:val="14B4ACB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CA6F46"/>
    <w:multiLevelType w:val="hybridMultilevel"/>
    <w:tmpl w:val="4D14715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F6464"/>
    <w:multiLevelType w:val="hybridMultilevel"/>
    <w:tmpl w:val="D66C7AC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24AD3"/>
    <w:multiLevelType w:val="hybridMultilevel"/>
    <w:tmpl w:val="73A64192"/>
    <w:lvl w:ilvl="0" w:tplc="19F4F8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8952B1"/>
    <w:multiLevelType w:val="hybridMultilevel"/>
    <w:tmpl w:val="7ED63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74AD5"/>
    <w:multiLevelType w:val="hybridMultilevel"/>
    <w:tmpl w:val="667C28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75320C"/>
    <w:multiLevelType w:val="hybridMultilevel"/>
    <w:tmpl w:val="26F60944"/>
    <w:lvl w:ilvl="0" w:tplc="AB8A7976">
      <w:start w:val="1"/>
      <w:numFmt w:val="low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9A52531"/>
    <w:multiLevelType w:val="hybridMultilevel"/>
    <w:tmpl w:val="B6100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7815BC"/>
    <w:multiLevelType w:val="hybridMultilevel"/>
    <w:tmpl w:val="E38E8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0381443">
    <w:abstractNumId w:val="8"/>
  </w:num>
  <w:num w:numId="2" w16cid:durableId="1565023720">
    <w:abstractNumId w:val="11"/>
  </w:num>
  <w:num w:numId="3" w16cid:durableId="1664578798">
    <w:abstractNumId w:val="10"/>
  </w:num>
  <w:num w:numId="4" w16cid:durableId="575016447">
    <w:abstractNumId w:val="9"/>
  </w:num>
  <w:num w:numId="5" w16cid:durableId="792358245">
    <w:abstractNumId w:val="8"/>
    <w:lvlOverride w:ilvl="0">
      <w:startOverride w:val="1"/>
    </w:lvlOverride>
    <w:lvlOverride w:ilvl="1"/>
    <w:lvlOverride w:ilvl="2"/>
    <w:lvlOverride w:ilvl="3"/>
    <w:lvlOverride w:ilvl="4"/>
    <w:lvlOverride w:ilvl="5"/>
    <w:lvlOverride w:ilvl="6"/>
    <w:lvlOverride w:ilvl="7"/>
    <w:lvlOverride w:ilvl="8"/>
  </w:num>
  <w:num w:numId="6" w16cid:durableId="1442259933">
    <w:abstractNumId w:val="13"/>
  </w:num>
  <w:num w:numId="7" w16cid:durableId="1583565670">
    <w:abstractNumId w:val="6"/>
  </w:num>
  <w:num w:numId="8" w16cid:durableId="411201712">
    <w:abstractNumId w:val="7"/>
  </w:num>
  <w:num w:numId="9" w16cid:durableId="186409539">
    <w:abstractNumId w:val="1"/>
  </w:num>
  <w:num w:numId="10" w16cid:durableId="66004808">
    <w:abstractNumId w:val="12"/>
  </w:num>
  <w:num w:numId="11" w16cid:durableId="54011456">
    <w:abstractNumId w:val="4"/>
  </w:num>
  <w:num w:numId="12" w16cid:durableId="933828689">
    <w:abstractNumId w:val="0"/>
  </w:num>
  <w:num w:numId="13" w16cid:durableId="1670787706">
    <w:abstractNumId w:val="18"/>
  </w:num>
  <w:num w:numId="14" w16cid:durableId="1376351008">
    <w:abstractNumId w:val="5"/>
  </w:num>
  <w:num w:numId="15" w16cid:durableId="1886600260">
    <w:abstractNumId w:val="15"/>
  </w:num>
  <w:num w:numId="16" w16cid:durableId="282155200">
    <w:abstractNumId w:val="17"/>
  </w:num>
  <w:num w:numId="17" w16cid:durableId="77141110">
    <w:abstractNumId w:val="2"/>
  </w:num>
  <w:num w:numId="18" w16cid:durableId="1106274312">
    <w:abstractNumId w:val="14"/>
  </w:num>
  <w:num w:numId="19" w16cid:durableId="1883206839">
    <w:abstractNumId w:val="3"/>
  </w:num>
  <w:num w:numId="20" w16cid:durableId="7779126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QMp36CmWdRzokUxf2zzxSeLQAFeIwYcsgdPct24D0U6tg+y/Zm3LBAT/N+hUwWQ5w9FYbXq1YTerCFnjJJbkw==" w:salt="JnwvaxdPzylwjh6/SRcyI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4CA"/>
    <w:rsid w:val="000069AF"/>
    <w:rsid w:val="00021C8B"/>
    <w:rsid w:val="000274ED"/>
    <w:rsid w:val="00045D57"/>
    <w:rsid w:val="0004619F"/>
    <w:rsid w:val="00072978"/>
    <w:rsid w:val="000868E8"/>
    <w:rsid w:val="00087A49"/>
    <w:rsid w:val="000A2BF6"/>
    <w:rsid w:val="000D1894"/>
    <w:rsid w:val="000E4D38"/>
    <w:rsid w:val="001133C9"/>
    <w:rsid w:val="00114BE5"/>
    <w:rsid w:val="00117522"/>
    <w:rsid w:val="00124950"/>
    <w:rsid w:val="00140574"/>
    <w:rsid w:val="0014603B"/>
    <w:rsid w:val="001614BB"/>
    <w:rsid w:val="001F3348"/>
    <w:rsid w:val="001F4858"/>
    <w:rsid w:val="00205580"/>
    <w:rsid w:val="00234C05"/>
    <w:rsid w:val="00246651"/>
    <w:rsid w:val="0025199C"/>
    <w:rsid w:val="00263F18"/>
    <w:rsid w:val="00264DD2"/>
    <w:rsid w:val="00283571"/>
    <w:rsid w:val="00286697"/>
    <w:rsid w:val="002973BC"/>
    <w:rsid w:val="00320F57"/>
    <w:rsid w:val="00335A95"/>
    <w:rsid w:val="003477B6"/>
    <w:rsid w:val="00351DA4"/>
    <w:rsid w:val="00376050"/>
    <w:rsid w:val="003922E9"/>
    <w:rsid w:val="00394372"/>
    <w:rsid w:val="003B65EB"/>
    <w:rsid w:val="003B7DE9"/>
    <w:rsid w:val="003C32B7"/>
    <w:rsid w:val="00413053"/>
    <w:rsid w:val="004137BD"/>
    <w:rsid w:val="00421364"/>
    <w:rsid w:val="0042779E"/>
    <w:rsid w:val="0045567C"/>
    <w:rsid w:val="00466576"/>
    <w:rsid w:val="00483F36"/>
    <w:rsid w:val="004D2406"/>
    <w:rsid w:val="004D5E43"/>
    <w:rsid w:val="004E2E75"/>
    <w:rsid w:val="004F3A87"/>
    <w:rsid w:val="004F51BF"/>
    <w:rsid w:val="00542519"/>
    <w:rsid w:val="00555290"/>
    <w:rsid w:val="00575CBF"/>
    <w:rsid w:val="005A2B69"/>
    <w:rsid w:val="005C3BFD"/>
    <w:rsid w:val="005E4A31"/>
    <w:rsid w:val="00687434"/>
    <w:rsid w:val="00692FB3"/>
    <w:rsid w:val="007005EE"/>
    <w:rsid w:val="00701809"/>
    <w:rsid w:val="00727530"/>
    <w:rsid w:val="007C0BA1"/>
    <w:rsid w:val="007C380A"/>
    <w:rsid w:val="007C5C2C"/>
    <w:rsid w:val="007D67DE"/>
    <w:rsid w:val="007F14BC"/>
    <w:rsid w:val="007F14CA"/>
    <w:rsid w:val="008B2526"/>
    <w:rsid w:val="008C0AFA"/>
    <w:rsid w:val="008C28A9"/>
    <w:rsid w:val="008E2A9B"/>
    <w:rsid w:val="0092709B"/>
    <w:rsid w:val="00963AF4"/>
    <w:rsid w:val="00965FDC"/>
    <w:rsid w:val="0096788C"/>
    <w:rsid w:val="009A57E9"/>
    <w:rsid w:val="00A25817"/>
    <w:rsid w:val="00A2773B"/>
    <w:rsid w:val="00A30CDB"/>
    <w:rsid w:val="00A3248C"/>
    <w:rsid w:val="00A43679"/>
    <w:rsid w:val="00A65ADC"/>
    <w:rsid w:val="00A73779"/>
    <w:rsid w:val="00A8676F"/>
    <w:rsid w:val="00A87249"/>
    <w:rsid w:val="00A91A21"/>
    <w:rsid w:val="00AC0032"/>
    <w:rsid w:val="00AC35BA"/>
    <w:rsid w:val="00AF112D"/>
    <w:rsid w:val="00B21B46"/>
    <w:rsid w:val="00B45073"/>
    <w:rsid w:val="00B716FA"/>
    <w:rsid w:val="00B756DF"/>
    <w:rsid w:val="00B82AEC"/>
    <w:rsid w:val="00B91C3B"/>
    <w:rsid w:val="00B9495D"/>
    <w:rsid w:val="00BB2049"/>
    <w:rsid w:val="00BC2763"/>
    <w:rsid w:val="00BD712D"/>
    <w:rsid w:val="00BF1E28"/>
    <w:rsid w:val="00C407D3"/>
    <w:rsid w:val="00C72464"/>
    <w:rsid w:val="00C7564B"/>
    <w:rsid w:val="00C94C07"/>
    <w:rsid w:val="00CD3D5D"/>
    <w:rsid w:val="00CD6BCB"/>
    <w:rsid w:val="00CD7470"/>
    <w:rsid w:val="00CF17A3"/>
    <w:rsid w:val="00D04A98"/>
    <w:rsid w:val="00D20281"/>
    <w:rsid w:val="00D20C8A"/>
    <w:rsid w:val="00D4165C"/>
    <w:rsid w:val="00D501F1"/>
    <w:rsid w:val="00D646FD"/>
    <w:rsid w:val="00D64C9C"/>
    <w:rsid w:val="00D7599C"/>
    <w:rsid w:val="00D96E8B"/>
    <w:rsid w:val="00DB050A"/>
    <w:rsid w:val="00DB7EEB"/>
    <w:rsid w:val="00E06872"/>
    <w:rsid w:val="00E0759C"/>
    <w:rsid w:val="00E55649"/>
    <w:rsid w:val="00E56967"/>
    <w:rsid w:val="00E56E4F"/>
    <w:rsid w:val="00E77401"/>
    <w:rsid w:val="00E95B97"/>
    <w:rsid w:val="00EC0646"/>
    <w:rsid w:val="00EF1C58"/>
    <w:rsid w:val="00EF7742"/>
    <w:rsid w:val="00F16693"/>
    <w:rsid w:val="00F36595"/>
    <w:rsid w:val="00F46422"/>
    <w:rsid w:val="00F81FC7"/>
    <w:rsid w:val="00F90E21"/>
    <w:rsid w:val="00FA7319"/>
    <w:rsid w:val="00FA7388"/>
    <w:rsid w:val="00FD2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B4E62"/>
  <w15:chartTrackingRefBased/>
  <w15:docId w15:val="{73828B0A-06D5-40E9-8D1C-D14F211D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D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4CA"/>
    <w:pPr>
      <w:ind w:left="720"/>
    </w:pPr>
  </w:style>
  <w:style w:type="character" w:customStyle="1" w:styleId="st1">
    <w:name w:val="st1"/>
    <w:rsid w:val="007F14CA"/>
  </w:style>
  <w:style w:type="paragraph" w:styleId="Header">
    <w:name w:val="header"/>
    <w:basedOn w:val="Normal"/>
    <w:link w:val="HeaderChar"/>
    <w:uiPriority w:val="99"/>
    <w:unhideWhenUsed/>
    <w:rsid w:val="007F14CA"/>
    <w:pPr>
      <w:tabs>
        <w:tab w:val="center" w:pos="4680"/>
        <w:tab w:val="right" w:pos="9360"/>
      </w:tabs>
    </w:pPr>
  </w:style>
  <w:style w:type="character" w:customStyle="1" w:styleId="HeaderChar">
    <w:name w:val="Header Char"/>
    <w:basedOn w:val="DefaultParagraphFont"/>
    <w:link w:val="Header"/>
    <w:uiPriority w:val="99"/>
    <w:rsid w:val="007F14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14CA"/>
    <w:pPr>
      <w:tabs>
        <w:tab w:val="center" w:pos="4680"/>
        <w:tab w:val="right" w:pos="9360"/>
      </w:tabs>
    </w:pPr>
  </w:style>
  <w:style w:type="character" w:customStyle="1" w:styleId="FooterChar">
    <w:name w:val="Footer Char"/>
    <w:basedOn w:val="DefaultParagraphFont"/>
    <w:link w:val="Footer"/>
    <w:uiPriority w:val="99"/>
    <w:rsid w:val="007F14C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B7EEB"/>
    <w:rPr>
      <w:sz w:val="16"/>
      <w:szCs w:val="16"/>
    </w:rPr>
  </w:style>
  <w:style w:type="paragraph" w:styleId="CommentText">
    <w:name w:val="annotation text"/>
    <w:basedOn w:val="Normal"/>
    <w:link w:val="CommentTextChar"/>
    <w:uiPriority w:val="99"/>
    <w:semiHidden/>
    <w:unhideWhenUsed/>
    <w:rsid w:val="00DB7EEB"/>
    <w:rPr>
      <w:sz w:val="20"/>
      <w:szCs w:val="20"/>
    </w:rPr>
  </w:style>
  <w:style w:type="character" w:customStyle="1" w:styleId="CommentTextChar">
    <w:name w:val="Comment Text Char"/>
    <w:basedOn w:val="DefaultParagraphFont"/>
    <w:link w:val="CommentText"/>
    <w:uiPriority w:val="99"/>
    <w:semiHidden/>
    <w:rsid w:val="00DB7E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7EEB"/>
    <w:rPr>
      <w:b/>
      <w:bCs/>
    </w:rPr>
  </w:style>
  <w:style w:type="character" w:customStyle="1" w:styleId="CommentSubjectChar">
    <w:name w:val="Comment Subject Char"/>
    <w:basedOn w:val="CommentTextChar"/>
    <w:link w:val="CommentSubject"/>
    <w:uiPriority w:val="99"/>
    <w:semiHidden/>
    <w:rsid w:val="00DB7EE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B7E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EEB"/>
    <w:rPr>
      <w:rFonts w:ascii="Segoe UI" w:eastAsia="Times New Roman" w:hAnsi="Segoe UI" w:cs="Segoe UI"/>
      <w:sz w:val="18"/>
      <w:szCs w:val="18"/>
    </w:rPr>
  </w:style>
  <w:style w:type="character" w:styleId="Hyperlink">
    <w:name w:val="Hyperlink"/>
    <w:uiPriority w:val="99"/>
    <w:unhideWhenUsed/>
    <w:rsid w:val="00555290"/>
    <w:rPr>
      <w:color w:val="0563C1"/>
      <w:u w:val="single"/>
    </w:rPr>
  </w:style>
  <w:style w:type="paragraph" w:styleId="NormalWeb">
    <w:name w:val="Normal (Web)"/>
    <w:basedOn w:val="Normal"/>
    <w:uiPriority w:val="99"/>
    <w:semiHidden/>
    <w:unhideWhenUsed/>
    <w:rsid w:val="00AC35BA"/>
    <w:pPr>
      <w:spacing w:before="100" w:beforeAutospacing="1" w:after="100" w:afterAutospacing="1"/>
    </w:pPr>
  </w:style>
  <w:style w:type="character" w:styleId="PlaceholderText">
    <w:name w:val="Placeholder Text"/>
    <w:basedOn w:val="DefaultParagraphFont"/>
    <w:uiPriority w:val="99"/>
    <w:semiHidden/>
    <w:rsid w:val="003C32B7"/>
    <w:rPr>
      <w:color w:val="808080"/>
    </w:rPr>
  </w:style>
  <w:style w:type="table" w:styleId="TableGrid">
    <w:name w:val="Table Grid"/>
    <w:basedOn w:val="TableNormal"/>
    <w:uiPriority w:val="39"/>
    <w:rsid w:val="00CD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64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3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leg.wa.gov/WAC/default.aspx?cite=314-03-06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cb.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146a8eab-09ab-43b5-add1-895265e63c5c">2022-07-06T07:00:00+00:00</date>
    <Modified_x0020_Date xmlns="146a8eab-09ab-43b5-add1-895265e63c5c">2022-07-06T07:00:00+00:00</Modified_x0020_Date>
    <LikesCount xmlns="http://schemas.microsoft.com/sharepoint/v3" xsi:nil="true"/>
    <IconOverlay xmlns="http://schemas.microsoft.com/sharepoint/v4" xsi:nil="true"/>
    <Wiki_x0020_Page_x0020_CategoriesTaxHTField0 xmlns="bde8bc92-061f-4bb9-8fea-842785ca4c29">
      <Terms xmlns="http://schemas.microsoft.com/office/infopath/2007/PartnerControls"/>
    </Wiki_x0020_Page_x0020_CategoriesTaxHTField0>
    <Ratings xmlns="http://schemas.microsoft.com/sharepoint/v3" xsi:nil="true"/>
    <hyperlink xmlns="146a8eab-09ab-43b5-add1-895265e63c5c">
      <Url xsi:nil="true"/>
      <Description xsi:nil="true"/>
    </hyperlink>
    <LikedBy xmlns="http://schemas.microsoft.com/sharepoint/v3">
      <UserInfo>
        <DisplayName/>
        <AccountId xsi:nil="true"/>
        <AccountType/>
      </UserInfo>
    </LikedBy>
    <TaxCatchAll xmlns="5bc93a82-2fa7-45c3-a257-2009c96618b9"/>
    <Sub_x0020_Owner xmlns="146a8eab-09ab-43b5-add1-895265e63c5c" xsi:nil="true"/>
    <Form_x0020__x0023_ xmlns="146a8eab-09ab-43b5-add1-895265e63c5c">LIQ1499</Form_x0020__x0023_>
    <Owner xmlns="146a8eab-09ab-43b5-add1-895265e63c5c">Licensing</Owner>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FD036824D4FE43AD26001A288FA54F" ma:contentTypeVersion="20" ma:contentTypeDescription="Create a new document." ma:contentTypeScope="" ma:versionID="7c5b9e58c976bcad5ad88e987d4836ff">
  <xsd:schema xmlns:xsd="http://www.w3.org/2001/XMLSchema" xmlns:xs="http://www.w3.org/2001/XMLSchema" xmlns:p="http://schemas.microsoft.com/office/2006/metadata/properties" xmlns:ns1="http://schemas.microsoft.com/sharepoint/v3" xmlns:ns2="146a8eab-09ab-43b5-add1-895265e63c5c" xmlns:ns3="5bc93a82-2fa7-45c3-a257-2009c96618b9" xmlns:ns4="http://schemas.microsoft.com/sharepoint/v4" xmlns:ns5="bde8bc92-061f-4bb9-8fea-842785ca4c29" targetNamespace="http://schemas.microsoft.com/office/2006/metadata/properties" ma:root="true" ma:fieldsID="4bf51c76949996bab64af7a3b90d4f30" ns1:_="" ns2:_="" ns3:_="" ns4:_="" ns5:_="">
    <xsd:import namespace="http://schemas.microsoft.com/sharepoint/v3"/>
    <xsd:import namespace="146a8eab-09ab-43b5-add1-895265e63c5c"/>
    <xsd:import namespace="5bc93a82-2fa7-45c3-a257-2009c96618b9"/>
    <xsd:import namespace="http://schemas.microsoft.com/sharepoint/v4"/>
    <xsd:import namespace="bde8bc92-061f-4bb9-8fea-842785ca4c29"/>
    <xsd:element name="properties">
      <xsd:complexType>
        <xsd:sequence>
          <xsd:element name="documentManagement">
            <xsd:complexType>
              <xsd:all>
                <xsd:element ref="ns2:Form_x0020__x0023_"/>
                <xsd:element ref="ns2:Owner"/>
                <xsd:element ref="ns2:hyperlink" minOccurs="0"/>
                <xsd:element ref="ns4:IconOverlay" minOccurs="0"/>
                <xsd:element ref="ns5:Wiki_x0020_Page_x0020_CategoriesTaxHTField0" minOccurs="0"/>
                <xsd:element ref="ns3:TaxCatchAll" minOccurs="0"/>
                <xsd:element ref="ns3:TaxCatchAllLabel" minOccurs="0"/>
                <xsd:element ref="ns2:date" minOccurs="0"/>
                <xsd:element ref="ns1:RatedBy" minOccurs="0"/>
                <xsd:element ref="ns1:Ratings" minOccurs="0"/>
                <xsd:element ref="ns1:LikesCount" minOccurs="0"/>
                <xsd:element ref="ns1:LikedBy" minOccurs="0"/>
                <xsd:element ref="ns2:Sub_x0020_Owner" minOccurs="0"/>
                <xsd:element ref="ns2:Modified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6a8eab-09ab-43b5-add1-895265e63c5c" elementFormDefault="qualified">
    <xsd:import namespace="http://schemas.microsoft.com/office/2006/documentManagement/types"/>
    <xsd:import namespace="http://schemas.microsoft.com/office/infopath/2007/PartnerControls"/>
    <xsd:element name="Form_x0020__x0023_" ma:index="2" ma:displayName="Form #" ma:internalName="Form_x0020__x0023_">
      <xsd:simpleType>
        <xsd:restriction base="dms:Text">
          <xsd:maxLength value="255"/>
        </xsd:restriction>
      </xsd:simpleType>
    </xsd:element>
    <xsd:element name="Owner" ma:index="3" ma:displayName="Owner" ma:default="Board" ma:format="Dropdown" ma:internalName="Owner">
      <xsd:simpleType>
        <xsd:restriction base="dms:Choice">
          <xsd:enumeration value="Board"/>
          <xsd:enumeration value="Director's Office"/>
          <xsd:enumeration value="Enforcement"/>
          <xsd:enumeration value="Human Resources"/>
          <xsd:enumeration value="Licensing"/>
          <xsd:enumeration value="Finance"/>
          <xsd:enumeration value="Operational Support"/>
          <xsd:enumeration value="Information Technology"/>
        </xsd:restriction>
      </xsd:simpleType>
    </xsd:element>
    <xsd:element name="hyperlink" ma:index="5" nillable="true" ma:displayName="Hyperlink to Policy"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6" nillable="true" ma:displayName="date" ma:format="DateOnly" ma:internalName="date">
      <xsd:simpleType>
        <xsd:restriction base="dms:DateTime"/>
      </xsd:simpleType>
    </xsd:element>
    <xsd:element name="Sub_x0020_Owner" ma:index="21" nillable="true" ma:displayName="Sub Owner" ma:format="Dropdown" ma:internalName="Sub_x0020_Owner">
      <xsd:simpleType>
        <xsd:restriction base="dms:Choice">
          <xsd:enumeration value="Licensing - Korean"/>
          <xsd:enumeration value="Licensing - Marijuana - Applications"/>
          <xsd:enumeration value="Licensing - Marijuana - DocuSign"/>
          <xsd:enumeration value="Licensing - Marijuana - General"/>
          <xsd:enumeration value="Licensing - SMP"/>
          <xsd:enumeration value="Licensing - Spanish"/>
          <xsd:enumeration value="Operational Support - Assets"/>
          <xsd:enumeration value="Operational Support - Facilities"/>
          <xsd:enumeration value="Operational Support - Fleet"/>
          <xsd:enumeration value="Operational Support - Procurement"/>
          <xsd:enumeration value="Operational Support - Records"/>
        </xsd:restriction>
      </xsd:simpleType>
    </xsd:element>
    <xsd:element name="Modified_x0020_Date" ma:index="22" ma:displayName="Modified Date" ma:format="DateOnly" ma:internalName="Modifi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93a82-2fa7-45c3-a257-2009c96618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72903a5-fdf5-4c0a-8743-57b4fa48144c}" ma:internalName="TaxCatchAll" ma:showField="CatchAllData" ma:web="5bc93a82-2fa7-45c3-a257-2009c96618b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372903a5-fdf5-4c0a-8743-57b4fa48144c}" ma:internalName="TaxCatchAllLabel" ma:readOnly="true" ma:showField="CatchAllDataLabel" ma:web="5bc93a82-2fa7-45c3-a257-2009c9661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8bc92-061f-4bb9-8fea-842785ca4c29" elementFormDefault="qualified">
    <xsd:import namespace="http://schemas.microsoft.com/office/2006/documentManagement/types"/>
    <xsd:import namespace="http://schemas.microsoft.com/office/infopath/2007/PartnerControls"/>
    <xsd:element name="Wiki_x0020_Page_x0020_CategoriesTaxHTField0" ma:index="12" nillable="true" ma:taxonomy="true" ma:internalName="Wiki_x0020_Page_x0020_CategoriesTaxHTField0" ma:taxonomyFieldName="Wiki_x0020_Page_x0020_Categories" ma:displayName="Categories" ma:default="" ma:fieldId="{e1a5b98c-dd71-426d-acb6-e478c7a5882f}" ma:taxonomyMulti="true" ma:sspId="e06b8fa5-9db7-496e-9940-08ed2a91dd83" ma:termSetId="cf93831c-fa04-49d2-b467-12e4d10060d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13B611-F775-455B-BFAE-61B3D0405202}">
  <ds:schemaRefs>
    <ds:schemaRef ds:uri="http://schemas.microsoft.com/sharepoint/events"/>
  </ds:schemaRefs>
</ds:datastoreItem>
</file>

<file path=customXml/itemProps2.xml><?xml version="1.0" encoding="utf-8"?>
<ds:datastoreItem xmlns:ds="http://schemas.openxmlformats.org/officeDocument/2006/customXml" ds:itemID="{8D1C8584-CA55-466C-8538-7017FB159406}">
  <ds:schemaRefs>
    <ds:schemaRef ds:uri="http://schemas.microsoft.com/sharepoint/v3/contenttype/forms"/>
  </ds:schemaRefs>
</ds:datastoreItem>
</file>

<file path=customXml/itemProps3.xml><?xml version="1.0" encoding="utf-8"?>
<ds:datastoreItem xmlns:ds="http://schemas.openxmlformats.org/officeDocument/2006/customXml" ds:itemID="{F1125CCE-2D39-4634-BD0A-090C5A119C35}">
  <ds:schemaRefs>
    <ds:schemaRef ds:uri="http://schemas.microsoft.com/office/2006/metadata/properties"/>
    <ds:schemaRef ds:uri="http://schemas.microsoft.com/office/infopath/2007/PartnerControls"/>
    <ds:schemaRef ds:uri="146a8eab-09ab-43b5-add1-895265e63c5c"/>
    <ds:schemaRef ds:uri="http://schemas.microsoft.com/sharepoint/v3"/>
    <ds:schemaRef ds:uri="http://schemas.microsoft.com/sharepoint/v4"/>
    <ds:schemaRef ds:uri="bde8bc92-061f-4bb9-8fea-842785ca4c29"/>
    <ds:schemaRef ds:uri="5bc93a82-2fa7-45c3-a257-2009c96618b9"/>
  </ds:schemaRefs>
</ds:datastoreItem>
</file>

<file path=customXml/itemProps4.xml><?xml version="1.0" encoding="utf-8"?>
<ds:datastoreItem xmlns:ds="http://schemas.openxmlformats.org/officeDocument/2006/customXml" ds:itemID="{5FC6CDF0-A5A0-49F2-BF8B-7FB8FDDC1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6a8eab-09ab-43b5-add1-895265e63c5c"/>
    <ds:schemaRef ds:uri="5bc93a82-2fa7-45c3-a257-2009c96618b9"/>
    <ds:schemaRef ds:uri="http://schemas.microsoft.com/sharepoint/v4"/>
    <ds:schemaRef ds:uri="bde8bc92-061f-4bb9-8fea-842785ca4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Staaleson, Ashley (LCB)</dc:creator>
  <cp:keywords/>
  <dc:description/>
  <cp:lastModifiedBy>Hogan, Jeremy (LCB)</cp:lastModifiedBy>
  <cp:revision>13</cp:revision>
  <dcterms:created xsi:type="dcterms:W3CDTF">2022-08-22T16:36:00Z</dcterms:created>
  <dcterms:modified xsi:type="dcterms:W3CDTF">2023-03-03T00:07:00Z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0x01010091FD036824D4FE43AD26001A288FA54F</vt:lpwstr>
  </property>
  <property fmtid="{D5CDD505-2E9C-101B-9397-08002B2CF9AE}" pid="3" name="_dlc_DocId">
    <vt:lpwstr>JR3YZVZ24WMT-209-5408</vt:lpwstr>
  </property>
  <property fmtid="{D5CDD505-2E9C-101B-9397-08002B2CF9AE}" pid="4" name="_dlc_DocIdUrl">
    <vt:lpwstr>https://intranet/Forms/_layouts/15/DocIdRedir.aspx?ID=JR3YZVZ24WMT-209-5408, JR3YZVZ24WMT-209-5408</vt:lpwstr>
  </property>
  <property fmtid="{D5CDD505-2E9C-101B-9397-08002B2CF9AE}" pid="5" name="_dlc_DocIdItemGuid">
    <vt:lpwstr>096b3e8a-2834-4d31-bb74-4d181c95a2c8</vt:lpwstr>
  </property>
  <property fmtid="{D5CDD505-2E9C-101B-9397-08002B2CF9AE}" pid="6" name="Wiki Page Categories">
    <vt:lpwstr/>
  </property>
</Properties>
</file>