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79" w:rsidRPr="004076EF" w:rsidRDefault="00DB1779" w:rsidP="008A60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495F52" w:rsidRPr="00DB1779">
        <w:rPr>
          <w:rFonts w:ascii="Arial" w:hAnsi="Arial" w:cs="Arial"/>
          <w:b/>
        </w:rPr>
        <w:t>I-1183</w:t>
      </w:r>
      <w:r w:rsidR="00A023AA" w:rsidRPr="00DB1779">
        <w:rPr>
          <w:rFonts w:ascii="Arial" w:hAnsi="Arial" w:cs="Arial"/>
          <w:b/>
        </w:rPr>
        <w:t xml:space="preserve"> </w:t>
      </w:r>
      <w:r w:rsidR="00FA710D" w:rsidRPr="00DB1779">
        <w:rPr>
          <w:rFonts w:ascii="Arial" w:hAnsi="Arial" w:cs="Arial"/>
          <w:b/>
        </w:rPr>
        <w:t>Small Business Economic Impact Statement</w:t>
      </w:r>
      <w:r w:rsidR="00485433" w:rsidRPr="00DB1779">
        <w:rPr>
          <w:rFonts w:ascii="Arial" w:hAnsi="Arial" w:cs="Arial"/>
          <w:b/>
        </w:rPr>
        <w:t xml:space="preserve"> Survey</w:t>
      </w:r>
      <w:r w:rsidR="004076EF">
        <w:rPr>
          <w:rFonts w:ascii="Arial" w:hAnsi="Arial" w:cs="Arial"/>
          <w:b/>
        </w:rPr>
        <w:br/>
      </w:r>
      <w:r w:rsidR="00841C3C" w:rsidRPr="00DB1779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Washington State </w:t>
      </w:r>
      <w:r w:rsidR="00841C3C" w:rsidRPr="00DB1779">
        <w:rPr>
          <w:rFonts w:ascii="Arial" w:hAnsi="Arial" w:cs="Arial"/>
        </w:rPr>
        <w:t xml:space="preserve">Liquor Control Board </w:t>
      </w:r>
      <w:r>
        <w:rPr>
          <w:rFonts w:ascii="Arial" w:hAnsi="Arial" w:cs="Arial"/>
        </w:rPr>
        <w:t xml:space="preserve">(WSLCB) </w:t>
      </w:r>
      <w:r w:rsidR="00841C3C" w:rsidRPr="00DB1779">
        <w:rPr>
          <w:rFonts w:ascii="Arial" w:hAnsi="Arial" w:cs="Arial"/>
        </w:rPr>
        <w:t>adopted r</w:t>
      </w:r>
      <w:r w:rsidR="00D00A4F" w:rsidRPr="00DB1779">
        <w:rPr>
          <w:rFonts w:ascii="Arial" w:hAnsi="Arial" w:cs="Arial"/>
        </w:rPr>
        <w:t>ules to implement sections of Initiative 1183</w:t>
      </w:r>
      <w:r w:rsidR="00C01ED1">
        <w:rPr>
          <w:rFonts w:ascii="Arial" w:hAnsi="Arial" w:cs="Arial"/>
        </w:rPr>
        <w:t xml:space="preserve"> which</w:t>
      </w:r>
      <w:r w:rsidR="00D00A4F" w:rsidRPr="00DB1779">
        <w:rPr>
          <w:rFonts w:ascii="Arial" w:hAnsi="Arial" w:cs="Arial"/>
        </w:rPr>
        <w:t xml:space="preserve"> passed on November 8, 2011.</w:t>
      </w:r>
      <w:r>
        <w:rPr>
          <w:rFonts w:ascii="Arial" w:hAnsi="Arial" w:cs="Arial"/>
        </w:rPr>
        <w:t xml:space="preserve"> During the process of implementing I-1183 n</w:t>
      </w:r>
      <w:r w:rsidR="00841C3C" w:rsidRPr="00DB1779">
        <w:rPr>
          <w:rFonts w:ascii="Arial" w:hAnsi="Arial" w:cs="Arial"/>
        </w:rPr>
        <w:t>ew rules were adopted, some were revised, and others were repealed</w:t>
      </w:r>
      <w:r w:rsidR="00C01ED1">
        <w:rPr>
          <w:rFonts w:ascii="Arial" w:hAnsi="Arial" w:cs="Arial"/>
        </w:rPr>
        <w:t xml:space="preserve"> as the WSLCB worked to comply with the laws enacted by the </w:t>
      </w:r>
      <w:r w:rsidR="00F012E7">
        <w:rPr>
          <w:rFonts w:ascii="Arial" w:hAnsi="Arial" w:cs="Arial"/>
        </w:rPr>
        <w:t>initiative</w:t>
      </w:r>
      <w:r w:rsidR="00841C3C" w:rsidRPr="00DB177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DB1779" w:rsidRDefault="00C01ED1" w:rsidP="008A60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Thurston County Superior </w:t>
      </w:r>
      <w:r w:rsidR="0094372D" w:rsidRPr="00DB1779">
        <w:rPr>
          <w:rFonts w:ascii="Arial" w:hAnsi="Arial" w:cs="Arial"/>
        </w:rPr>
        <w:t xml:space="preserve">Court has directed the </w:t>
      </w:r>
      <w:r w:rsidR="00DB1779">
        <w:rPr>
          <w:rFonts w:ascii="Arial" w:hAnsi="Arial" w:cs="Arial"/>
        </w:rPr>
        <w:t>WSLCB</w:t>
      </w:r>
      <w:r w:rsidR="0094372D" w:rsidRPr="00DB1779">
        <w:rPr>
          <w:rFonts w:ascii="Arial" w:hAnsi="Arial" w:cs="Arial"/>
        </w:rPr>
        <w:t xml:space="preserve"> to prepare a Small Business Economic Impact Statement </w:t>
      </w:r>
      <w:r w:rsidR="00841C3C" w:rsidRPr="00DB1779">
        <w:rPr>
          <w:rFonts w:ascii="Arial" w:hAnsi="Arial" w:cs="Arial"/>
        </w:rPr>
        <w:t>on the rules published in</w:t>
      </w:r>
      <w:r w:rsidR="0094372D" w:rsidRPr="00DB1779">
        <w:rPr>
          <w:rFonts w:ascii="Arial" w:hAnsi="Arial" w:cs="Arial"/>
        </w:rPr>
        <w:t xml:space="preserve"> Washington State Register </w:t>
      </w:r>
      <w:r w:rsidR="00841C3C" w:rsidRPr="00DB1779">
        <w:rPr>
          <w:rFonts w:ascii="Arial" w:hAnsi="Arial" w:cs="Arial"/>
        </w:rPr>
        <w:t xml:space="preserve">filing nos. </w:t>
      </w:r>
      <w:hyperlink r:id="rId8" w:history="1">
        <w:r w:rsidR="0094372D" w:rsidRPr="00DB1779">
          <w:rPr>
            <w:rStyle w:val="Hyperlink"/>
            <w:rFonts w:ascii="Arial" w:hAnsi="Arial" w:cs="Arial"/>
          </w:rPr>
          <w:t>12-12</w:t>
        </w:r>
        <w:r w:rsidR="0094372D" w:rsidRPr="00DB1779">
          <w:rPr>
            <w:rStyle w:val="Hyperlink"/>
            <w:rFonts w:ascii="Arial" w:hAnsi="Arial" w:cs="Arial"/>
          </w:rPr>
          <w:t>-</w:t>
        </w:r>
        <w:r w:rsidR="0094372D" w:rsidRPr="00DB1779">
          <w:rPr>
            <w:rStyle w:val="Hyperlink"/>
            <w:rFonts w:ascii="Arial" w:hAnsi="Arial" w:cs="Arial"/>
          </w:rPr>
          <w:t>065</w:t>
        </w:r>
      </w:hyperlink>
      <w:r w:rsidR="0094372D" w:rsidRPr="00DB1779">
        <w:rPr>
          <w:rFonts w:ascii="Arial" w:hAnsi="Arial" w:cs="Arial"/>
        </w:rPr>
        <w:t xml:space="preserve"> and </w:t>
      </w:r>
      <w:hyperlink r:id="rId9" w:history="1">
        <w:r w:rsidR="00837DEF" w:rsidRPr="00DB1779">
          <w:rPr>
            <w:rStyle w:val="Hyperlink"/>
            <w:rFonts w:ascii="Arial" w:hAnsi="Arial" w:cs="Arial"/>
          </w:rPr>
          <w:t>12-17</w:t>
        </w:r>
        <w:r w:rsidR="00837DEF" w:rsidRPr="00DB1779">
          <w:rPr>
            <w:rStyle w:val="Hyperlink"/>
            <w:rFonts w:ascii="Arial" w:hAnsi="Arial" w:cs="Arial"/>
          </w:rPr>
          <w:t>-</w:t>
        </w:r>
        <w:r w:rsidR="00837DEF" w:rsidRPr="00DB1779">
          <w:rPr>
            <w:rStyle w:val="Hyperlink"/>
            <w:rFonts w:ascii="Arial" w:hAnsi="Arial" w:cs="Arial"/>
          </w:rPr>
          <w:t>006</w:t>
        </w:r>
      </w:hyperlink>
      <w:r w:rsidR="00837DEF" w:rsidRPr="00DB1779">
        <w:rPr>
          <w:rFonts w:ascii="Arial" w:hAnsi="Arial" w:cs="Arial"/>
        </w:rPr>
        <w:t>.</w:t>
      </w:r>
      <w:r w:rsidR="00DB1779">
        <w:rPr>
          <w:rFonts w:ascii="Arial" w:hAnsi="Arial" w:cs="Arial"/>
        </w:rPr>
        <w:t xml:space="preserve"> </w:t>
      </w:r>
    </w:p>
    <w:p w:rsidR="00837DEF" w:rsidRPr="00DB1779" w:rsidRDefault="0094372D" w:rsidP="008A60FB">
      <w:pPr>
        <w:rPr>
          <w:rFonts w:ascii="Arial" w:hAnsi="Arial" w:cs="Arial"/>
        </w:rPr>
      </w:pPr>
      <w:r w:rsidRPr="00DB1779">
        <w:rPr>
          <w:rFonts w:ascii="Arial" w:hAnsi="Arial" w:cs="Arial"/>
        </w:rPr>
        <w:t>Please answer the following questions based on the rules that the Board adopted as a result of I-1183:</w:t>
      </w:r>
    </w:p>
    <w:p w:rsidR="00485433" w:rsidRPr="00DB1779" w:rsidRDefault="00100FF6" w:rsidP="008A60FB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</w:rPr>
      </w:pPr>
      <w:r w:rsidRPr="00DB1779">
        <w:rPr>
          <w:rFonts w:ascii="Arial" w:hAnsi="Arial" w:cs="Arial"/>
        </w:rPr>
        <w:t>What kind</w:t>
      </w:r>
      <w:r w:rsidR="00A70807" w:rsidRPr="00DB1779">
        <w:rPr>
          <w:rFonts w:ascii="Arial" w:hAnsi="Arial" w:cs="Arial"/>
        </w:rPr>
        <w:t xml:space="preserve"> of </w:t>
      </w:r>
      <w:r w:rsidRPr="00DB1779">
        <w:rPr>
          <w:rFonts w:ascii="Arial" w:hAnsi="Arial" w:cs="Arial"/>
        </w:rPr>
        <w:t xml:space="preserve">additional </w:t>
      </w:r>
      <w:r w:rsidR="0094372D" w:rsidRPr="00DB1779">
        <w:rPr>
          <w:rFonts w:ascii="Arial" w:hAnsi="Arial" w:cs="Arial"/>
        </w:rPr>
        <w:t xml:space="preserve">professional services did your small business </w:t>
      </w:r>
      <w:r w:rsidR="00A70807" w:rsidRPr="00DB1779">
        <w:rPr>
          <w:rFonts w:ascii="Arial" w:hAnsi="Arial" w:cs="Arial"/>
        </w:rPr>
        <w:t>need in</w:t>
      </w:r>
      <w:r w:rsidR="0094372D" w:rsidRPr="00DB1779">
        <w:rPr>
          <w:rFonts w:ascii="Arial" w:hAnsi="Arial" w:cs="Arial"/>
        </w:rPr>
        <w:t xml:space="preserve"> order to comply with the </w:t>
      </w:r>
      <w:r w:rsidR="00A70807" w:rsidRPr="00DB1779">
        <w:rPr>
          <w:rFonts w:ascii="Arial" w:hAnsi="Arial" w:cs="Arial"/>
        </w:rPr>
        <w:t>rules?</w:t>
      </w:r>
    </w:p>
    <w:p w:rsidR="00100FF6" w:rsidRPr="00DB1779" w:rsidRDefault="0094372D" w:rsidP="008A60FB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</w:rPr>
      </w:pPr>
      <w:r w:rsidRPr="00DB1779">
        <w:rPr>
          <w:rFonts w:ascii="Arial" w:hAnsi="Arial" w:cs="Arial"/>
        </w:rPr>
        <w:t xml:space="preserve">Is there an </w:t>
      </w:r>
      <w:r w:rsidR="00100FF6" w:rsidRPr="00DB1779">
        <w:rPr>
          <w:rFonts w:ascii="Arial" w:hAnsi="Arial" w:cs="Arial"/>
        </w:rPr>
        <w:t>increased cost of compliance for your business in the following areas: equipment, sup</w:t>
      </w:r>
      <w:r w:rsidRPr="00DB1779">
        <w:rPr>
          <w:rFonts w:ascii="Arial" w:hAnsi="Arial" w:cs="Arial"/>
        </w:rPr>
        <w:t>plies, labor and administrative costs?</w:t>
      </w:r>
    </w:p>
    <w:p w:rsidR="00100FF6" w:rsidRPr="00DB1779" w:rsidRDefault="00AE2092" w:rsidP="008A60FB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Did compliance with the rules cause</w:t>
      </w:r>
      <w:r w:rsidR="00100FF6" w:rsidRPr="00DB1779">
        <w:rPr>
          <w:rFonts w:ascii="Arial" w:hAnsi="Arial" w:cs="Arial"/>
        </w:rPr>
        <w:t xml:space="preserve"> your business to lose sales or revenue?</w:t>
      </w:r>
      <w:r>
        <w:rPr>
          <w:rFonts w:ascii="Arial" w:hAnsi="Arial" w:cs="Arial"/>
        </w:rPr>
        <w:t xml:space="preserve"> Please be specific.</w:t>
      </w:r>
      <w:r w:rsidR="00DB1779">
        <w:rPr>
          <w:rFonts w:ascii="Arial" w:hAnsi="Arial" w:cs="Arial"/>
        </w:rPr>
        <w:t xml:space="preserve"> </w:t>
      </w:r>
      <w:r w:rsidR="00250540">
        <w:rPr>
          <w:rFonts w:ascii="Arial" w:hAnsi="Arial" w:cs="Arial"/>
        </w:rPr>
        <w:br/>
      </w:r>
      <w:r w:rsidR="00250540" w:rsidRPr="00250540">
        <w:rPr>
          <w:rFonts w:ascii="Arial" w:hAnsi="Arial" w:cs="Arial"/>
          <w:i/>
        </w:rPr>
        <w:t>Note: Please comment on the impact of the rules adopted by the Board, not the impact of the law</w:t>
      </w:r>
      <w:r w:rsidR="00250540">
        <w:rPr>
          <w:rFonts w:ascii="Arial" w:hAnsi="Arial" w:cs="Arial"/>
          <w:i/>
        </w:rPr>
        <w:t>.</w:t>
      </w:r>
    </w:p>
    <w:p w:rsidR="00100FF6" w:rsidRPr="00DB1779" w:rsidRDefault="00100FF6" w:rsidP="008A60FB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</w:rPr>
      </w:pPr>
      <w:r w:rsidRPr="00DB1779">
        <w:rPr>
          <w:rFonts w:ascii="Arial" w:hAnsi="Arial" w:cs="Arial"/>
        </w:rPr>
        <w:t xml:space="preserve">What is your estimated number of jobs created or lost as a result </w:t>
      </w:r>
      <w:r w:rsidR="0094372D" w:rsidRPr="00DB1779">
        <w:rPr>
          <w:rFonts w:ascii="Arial" w:hAnsi="Arial" w:cs="Arial"/>
        </w:rPr>
        <w:t>of complying with these</w:t>
      </w:r>
      <w:r w:rsidRPr="00DB1779">
        <w:rPr>
          <w:rFonts w:ascii="Arial" w:hAnsi="Arial" w:cs="Arial"/>
        </w:rPr>
        <w:t xml:space="preserve"> rules?</w:t>
      </w:r>
    </w:p>
    <w:p w:rsidR="004C07B3" w:rsidRPr="00DB1779" w:rsidRDefault="004C07B3" w:rsidP="008A60FB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</w:rPr>
      </w:pPr>
      <w:r w:rsidRPr="00DB1779">
        <w:rPr>
          <w:rFonts w:ascii="Arial" w:hAnsi="Arial" w:cs="Arial"/>
        </w:rPr>
        <w:t>Wh</w:t>
      </w:r>
      <w:r w:rsidR="004076EF">
        <w:rPr>
          <w:rFonts w:ascii="Arial" w:hAnsi="Arial" w:cs="Arial"/>
        </w:rPr>
        <w:t>at is the size of your business</w:t>
      </w:r>
      <w:r w:rsidRPr="00DB1779">
        <w:rPr>
          <w:rFonts w:ascii="Arial" w:hAnsi="Arial" w:cs="Arial"/>
        </w:rPr>
        <w:t xml:space="preserve"> (number of employees)? </w:t>
      </w:r>
    </w:p>
    <w:p w:rsidR="003110FD" w:rsidRPr="00AE2092" w:rsidRDefault="004C07B3" w:rsidP="00AE2092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</w:rPr>
      </w:pPr>
      <w:r w:rsidRPr="00DB1779">
        <w:rPr>
          <w:rFonts w:ascii="Arial" w:hAnsi="Arial" w:cs="Arial"/>
        </w:rPr>
        <w:t>How many hours of work, on average, does each employee work?</w:t>
      </w:r>
    </w:p>
    <w:p w:rsidR="004076EF" w:rsidRDefault="004C07B3" w:rsidP="004076EF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</w:rPr>
      </w:pPr>
      <w:r w:rsidRPr="00DB1779">
        <w:rPr>
          <w:rFonts w:ascii="Arial" w:hAnsi="Arial" w:cs="Arial"/>
        </w:rPr>
        <w:t>Did you provide comments on the Board’s proposed rules, or participate in any other way in the I-1</w:t>
      </w:r>
      <w:r w:rsidR="008A60FB" w:rsidRPr="00DB1779">
        <w:rPr>
          <w:rFonts w:ascii="Arial" w:hAnsi="Arial" w:cs="Arial"/>
        </w:rPr>
        <w:t>183 rulemaking process in 2012?</w:t>
      </w:r>
    </w:p>
    <w:p w:rsidR="004076EF" w:rsidRPr="004076EF" w:rsidRDefault="004076EF" w:rsidP="004076EF">
      <w:pPr>
        <w:pStyle w:val="ListParagraph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Please email your responses to </w:t>
      </w:r>
      <w:hyperlink r:id="rId10" w:history="1">
        <w:r w:rsidRPr="002D2D9A">
          <w:rPr>
            <w:rStyle w:val="Hyperlink"/>
            <w:rFonts w:ascii="Arial" w:hAnsi="Arial" w:cs="Arial"/>
          </w:rPr>
          <w:t>igm@liq.wa.gov</w:t>
        </w:r>
      </w:hyperlink>
      <w:r>
        <w:rPr>
          <w:rFonts w:ascii="Arial" w:hAnsi="Arial" w:cs="Arial"/>
        </w:rPr>
        <w:t xml:space="preserve"> using the subject line </w:t>
      </w:r>
      <w:r w:rsidRPr="004076EF">
        <w:rPr>
          <w:rFonts w:ascii="Arial" w:hAnsi="Arial" w:cs="Arial"/>
          <w:b/>
        </w:rPr>
        <w:t>I-1183 SBEIS</w:t>
      </w:r>
      <w:r w:rsidR="00FB1247">
        <w:rPr>
          <w:rFonts w:ascii="Arial" w:hAnsi="Arial" w:cs="Arial"/>
          <w:b/>
        </w:rPr>
        <w:t xml:space="preserve"> </w:t>
      </w:r>
      <w:r w:rsidR="00FB1247">
        <w:rPr>
          <w:rFonts w:ascii="Arial" w:hAnsi="Arial" w:cs="Arial"/>
        </w:rPr>
        <w:t xml:space="preserve">no later than 5:00 p.m. on August </w:t>
      </w:r>
      <w:r w:rsidR="00250540">
        <w:rPr>
          <w:rFonts w:ascii="Arial" w:hAnsi="Arial" w:cs="Arial"/>
        </w:rPr>
        <w:t>30</w:t>
      </w:r>
      <w:r w:rsidR="00FB1247">
        <w:rPr>
          <w:rFonts w:ascii="Arial" w:hAnsi="Arial" w:cs="Arial"/>
        </w:rPr>
        <w:t>, 2013</w:t>
      </w:r>
      <w:r>
        <w:rPr>
          <w:rFonts w:ascii="Arial" w:hAnsi="Arial" w:cs="Arial"/>
        </w:rPr>
        <w:t>.</w:t>
      </w:r>
    </w:p>
    <w:sectPr w:rsidR="004076EF" w:rsidRPr="004076EF" w:rsidSect="00192E6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792" w:rsidRDefault="00D00792" w:rsidP="00DB1779">
      <w:pPr>
        <w:spacing w:after="0" w:line="240" w:lineRule="auto"/>
      </w:pPr>
      <w:r>
        <w:separator/>
      </w:r>
    </w:p>
  </w:endnote>
  <w:endnote w:type="continuationSeparator" w:id="0">
    <w:p w:rsidR="00D00792" w:rsidRDefault="00D00792" w:rsidP="00DB1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792" w:rsidRDefault="00D00792" w:rsidP="00DB1779">
      <w:pPr>
        <w:spacing w:after="0" w:line="240" w:lineRule="auto"/>
      </w:pPr>
      <w:r>
        <w:separator/>
      </w:r>
    </w:p>
  </w:footnote>
  <w:footnote w:type="continuationSeparator" w:id="0">
    <w:p w:rsidR="00D00792" w:rsidRDefault="00D00792" w:rsidP="00DB1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779" w:rsidRDefault="00DB1779">
    <w:pPr>
      <w:pStyle w:val="Header"/>
    </w:pPr>
    <w:r w:rsidRPr="00DB1779">
      <w:rPr>
        <w:noProof/>
      </w:rPr>
      <w:drawing>
        <wp:inline distT="0" distB="0" distL="0" distR="0">
          <wp:extent cx="5943600" cy="59436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EA2"/>
    <w:multiLevelType w:val="hybridMultilevel"/>
    <w:tmpl w:val="32765E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A040B0"/>
    <w:multiLevelType w:val="hybridMultilevel"/>
    <w:tmpl w:val="B7721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CC2B74"/>
    <w:multiLevelType w:val="hybridMultilevel"/>
    <w:tmpl w:val="672EC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232C9"/>
    <w:multiLevelType w:val="hybridMultilevel"/>
    <w:tmpl w:val="97EA76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10D"/>
    <w:rsid w:val="00100FF6"/>
    <w:rsid w:val="00192E61"/>
    <w:rsid w:val="001A0A91"/>
    <w:rsid w:val="00250540"/>
    <w:rsid w:val="0030708B"/>
    <w:rsid w:val="003110FD"/>
    <w:rsid w:val="0040746A"/>
    <w:rsid w:val="004076EF"/>
    <w:rsid w:val="00485433"/>
    <w:rsid w:val="00495F52"/>
    <w:rsid w:val="004C07B3"/>
    <w:rsid w:val="00526364"/>
    <w:rsid w:val="00695CEF"/>
    <w:rsid w:val="00837DEF"/>
    <w:rsid w:val="00841C3C"/>
    <w:rsid w:val="00871B17"/>
    <w:rsid w:val="008A60FB"/>
    <w:rsid w:val="008F63B6"/>
    <w:rsid w:val="00900650"/>
    <w:rsid w:val="0094372D"/>
    <w:rsid w:val="009C0A6F"/>
    <w:rsid w:val="00A023AA"/>
    <w:rsid w:val="00A70807"/>
    <w:rsid w:val="00AE2092"/>
    <w:rsid w:val="00B379BC"/>
    <w:rsid w:val="00BE30E5"/>
    <w:rsid w:val="00C01ED1"/>
    <w:rsid w:val="00CF14F7"/>
    <w:rsid w:val="00D00792"/>
    <w:rsid w:val="00D00A4F"/>
    <w:rsid w:val="00D249BA"/>
    <w:rsid w:val="00D4156D"/>
    <w:rsid w:val="00DB1779"/>
    <w:rsid w:val="00E36385"/>
    <w:rsid w:val="00E90904"/>
    <w:rsid w:val="00F012E7"/>
    <w:rsid w:val="00FA710D"/>
    <w:rsid w:val="00FB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4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1C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0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B1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1779"/>
  </w:style>
  <w:style w:type="paragraph" w:styleId="Footer">
    <w:name w:val="footer"/>
    <w:basedOn w:val="Normal"/>
    <w:link w:val="FooterChar"/>
    <w:uiPriority w:val="99"/>
    <w:semiHidden/>
    <w:unhideWhenUsed/>
    <w:rsid w:val="00DB1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1779"/>
  </w:style>
  <w:style w:type="character" w:styleId="FollowedHyperlink">
    <w:name w:val="FollowedHyperlink"/>
    <w:basedOn w:val="DefaultParagraphFont"/>
    <w:uiPriority w:val="99"/>
    <w:semiHidden/>
    <w:unhideWhenUsed/>
    <w:rsid w:val="002505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4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1C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0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leg.wa.gov/documents/laws/wsr/2012/12/12-12-065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gm@liq.w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ps.leg.wa.gov/documents/laws/wsr/2012/17/12-17-006.htm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74962-EADF-42AE-8DE1-B427B0A6F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Liquor Control Board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Ingrid Gourley Mungia</dc:creator>
  <cp:lastModifiedBy>Mikhail Carpenter</cp:lastModifiedBy>
  <cp:revision>10</cp:revision>
  <cp:lastPrinted>2013-08-16T16:31:00Z</cp:lastPrinted>
  <dcterms:created xsi:type="dcterms:W3CDTF">2013-08-13T17:54:00Z</dcterms:created>
  <dcterms:modified xsi:type="dcterms:W3CDTF">2013-08-16T16:36:00Z</dcterms:modified>
</cp:coreProperties>
</file>