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7355B" w14:textId="109D6433" w:rsidR="004F3D26" w:rsidRDefault="00DA1470" w:rsidP="004F3D26">
      <w:bookmarkStart w:id="0" w:name="_GoBack"/>
      <w:bookmarkEnd w:id="0"/>
      <w:r>
        <w:rPr>
          <w:noProof/>
        </w:rPr>
        <w:drawing>
          <wp:inline distT="0" distB="0" distL="0" distR="0" wp14:anchorId="0119B945" wp14:editId="1DB83ADB">
            <wp:extent cx="2298700" cy="431800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12016" cy="43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7355C" w14:textId="77777777" w:rsidR="00A67320" w:rsidRPr="00A67320" w:rsidRDefault="00A67320" w:rsidP="000B0BBE">
      <w:pPr>
        <w:jc w:val="center"/>
        <w:rPr>
          <w:rFonts w:ascii="Arial" w:hAnsi="Arial" w:cs="Arial"/>
          <w:sz w:val="20"/>
          <w:szCs w:val="20"/>
        </w:rPr>
      </w:pPr>
    </w:p>
    <w:p w14:paraId="3977355D" w14:textId="77777777" w:rsidR="00BD49C2" w:rsidRPr="00A67320" w:rsidRDefault="00BD49C2" w:rsidP="00BD49C2">
      <w:pPr>
        <w:jc w:val="center"/>
        <w:rPr>
          <w:rFonts w:ascii="Arial" w:hAnsi="Arial" w:cs="Arial"/>
          <w:b/>
          <w:sz w:val="28"/>
          <w:szCs w:val="28"/>
        </w:rPr>
      </w:pPr>
      <w:r w:rsidRPr="00A67320">
        <w:rPr>
          <w:rFonts w:ascii="Arial" w:hAnsi="Arial" w:cs="Arial"/>
          <w:b/>
          <w:sz w:val="28"/>
          <w:szCs w:val="28"/>
        </w:rPr>
        <w:t>Individual Importation of</w:t>
      </w:r>
    </w:p>
    <w:p w14:paraId="3977355E" w14:textId="77777777" w:rsidR="00BD49C2" w:rsidRPr="00A67320" w:rsidRDefault="00BD49C2" w:rsidP="00BD49C2">
      <w:pPr>
        <w:jc w:val="center"/>
        <w:rPr>
          <w:rFonts w:ascii="Arial" w:hAnsi="Arial" w:cs="Arial"/>
          <w:b/>
          <w:sz w:val="28"/>
          <w:szCs w:val="28"/>
        </w:rPr>
      </w:pPr>
      <w:r w:rsidRPr="00A67320">
        <w:rPr>
          <w:rFonts w:ascii="Arial" w:hAnsi="Arial" w:cs="Arial"/>
          <w:b/>
          <w:sz w:val="28"/>
          <w:szCs w:val="28"/>
        </w:rPr>
        <w:t>Alcoholic Beverages</w:t>
      </w:r>
    </w:p>
    <w:p w14:paraId="3977355F" w14:textId="270AB0F4" w:rsidR="00BD49C2" w:rsidRPr="00A67320" w:rsidRDefault="00BD49C2" w:rsidP="00BD49C2">
      <w:pPr>
        <w:jc w:val="center"/>
        <w:rPr>
          <w:rFonts w:ascii="Arial" w:hAnsi="Arial" w:cs="Arial"/>
          <w:b/>
          <w:sz w:val="28"/>
          <w:szCs w:val="28"/>
        </w:rPr>
      </w:pPr>
      <w:r w:rsidRPr="00A67320">
        <w:rPr>
          <w:rFonts w:ascii="Arial" w:hAnsi="Arial" w:cs="Arial"/>
          <w:b/>
          <w:sz w:val="28"/>
          <w:szCs w:val="28"/>
        </w:rPr>
        <w:t>For Personal</w:t>
      </w:r>
      <w:r w:rsidR="007764E6">
        <w:rPr>
          <w:rFonts w:ascii="Arial" w:hAnsi="Arial" w:cs="Arial"/>
          <w:b/>
          <w:sz w:val="28"/>
          <w:szCs w:val="28"/>
        </w:rPr>
        <w:t xml:space="preserve"> or Household</w:t>
      </w:r>
      <w:r w:rsidRPr="00A67320">
        <w:rPr>
          <w:rFonts w:ascii="Arial" w:hAnsi="Arial" w:cs="Arial"/>
          <w:b/>
          <w:sz w:val="28"/>
          <w:szCs w:val="28"/>
        </w:rPr>
        <w:t xml:space="preserve"> Use</w:t>
      </w:r>
    </w:p>
    <w:p w14:paraId="39773560" w14:textId="138C2782" w:rsidR="000B0BBE" w:rsidRPr="00A67320" w:rsidRDefault="000B0BBE" w:rsidP="000B0BBE">
      <w:pPr>
        <w:jc w:val="center"/>
        <w:rPr>
          <w:rFonts w:ascii="Arial" w:hAnsi="Arial" w:cs="Arial"/>
          <w:sz w:val="20"/>
          <w:szCs w:val="20"/>
        </w:rPr>
      </w:pPr>
    </w:p>
    <w:p w14:paraId="39773562" w14:textId="4BFE9C78" w:rsidR="002A2850" w:rsidRPr="00A67320" w:rsidRDefault="002A2850" w:rsidP="002A2850">
      <w:pPr>
        <w:rPr>
          <w:rFonts w:ascii="Arial" w:hAnsi="Arial" w:cs="Arial"/>
          <w:sz w:val="20"/>
          <w:szCs w:val="20"/>
        </w:rPr>
      </w:pPr>
      <w:r w:rsidRPr="00A4124D">
        <w:rPr>
          <w:rFonts w:ascii="Arial" w:hAnsi="Arial" w:cs="Arial"/>
          <w:sz w:val="20"/>
          <w:szCs w:val="20"/>
        </w:rPr>
        <w:t>The</w:t>
      </w:r>
      <w:r w:rsidRPr="00A67320">
        <w:rPr>
          <w:rFonts w:ascii="Arial" w:hAnsi="Arial" w:cs="Arial"/>
          <w:sz w:val="20"/>
          <w:szCs w:val="20"/>
        </w:rPr>
        <w:t xml:space="preserve"> </w:t>
      </w:r>
      <w:r w:rsidR="00B63DFF" w:rsidRPr="00B63DFF">
        <w:rPr>
          <w:rFonts w:ascii="Arial" w:hAnsi="Arial" w:cs="Arial"/>
          <w:sz w:val="20"/>
          <w:szCs w:val="20"/>
        </w:rPr>
        <w:t>Washington State Liquor and Cannabis Board</w:t>
      </w:r>
      <w:r w:rsidRPr="00A67320">
        <w:rPr>
          <w:rFonts w:ascii="Arial" w:hAnsi="Arial" w:cs="Arial"/>
          <w:sz w:val="20"/>
          <w:szCs w:val="20"/>
        </w:rPr>
        <w:t xml:space="preserve"> </w:t>
      </w:r>
      <w:r w:rsidR="00A67320">
        <w:rPr>
          <w:rFonts w:ascii="Arial" w:hAnsi="Arial" w:cs="Arial"/>
          <w:sz w:val="20"/>
          <w:szCs w:val="20"/>
        </w:rPr>
        <w:t>(WSL</w:t>
      </w:r>
      <w:r w:rsidR="0088291A">
        <w:rPr>
          <w:rFonts w:ascii="Arial" w:hAnsi="Arial" w:cs="Arial"/>
          <w:sz w:val="20"/>
          <w:szCs w:val="20"/>
        </w:rPr>
        <w:t>C</w:t>
      </w:r>
      <w:r w:rsidR="00A67320">
        <w:rPr>
          <w:rFonts w:ascii="Arial" w:hAnsi="Arial" w:cs="Arial"/>
          <w:sz w:val="20"/>
          <w:szCs w:val="20"/>
        </w:rPr>
        <w:t xml:space="preserve">B) </w:t>
      </w:r>
      <w:r w:rsidRPr="00A67320">
        <w:rPr>
          <w:rFonts w:ascii="Arial" w:hAnsi="Arial" w:cs="Arial"/>
          <w:sz w:val="20"/>
          <w:szCs w:val="20"/>
        </w:rPr>
        <w:t xml:space="preserve">governs the importation of alcoholic beverages </w:t>
      </w:r>
      <w:r w:rsidR="007764E6">
        <w:rPr>
          <w:rFonts w:ascii="Arial" w:hAnsi="Arial" w:cs="Arial"/>
          <w:sz w:val="20"/>
          <w:szCs w:val="20"/>
        </w:rPr>
        <w:t xml:space="preserve">into Washington State </w:t>
      </w:r>
      <w:r w:rsidRPr="00A67320">
        <w:rPr>
          <w:rFonts w:ascii="Arial" w:hAnsi="Arial" w:cs="Arial"/>
          <w:sz w:val="20"/>
          <w:szCs w:val="20"/>
        </w:rPr>
        <w:t>from foreign countries and other states for personal</w:t>
      </w:r>
      <w:r w:rsidR="007764E6">
        <w:rPr>
          <w:rFonts w:ascii="Arial" w:hAnsi="Arial" w:cs="Arial"/>
          <w:sz w:val="20"/>
          <w:szCs w:val="20"/>
        </w:rPr>
        <w:t xml:space="preserve"> or household</w:t>
      </w:r>
      <w:r w:rsidRPr="00A67320">
        <w:rPr>
          <w:rFonts w:ascii="Arial" w:hAnsi="Arial" w:cs="Arial"/>
          <w:sz w:val="20"/>
          <w:szCs w:val="20"/>
        </w:rPr>
        <w:t xml:space="preserve"> use</w:t>
      </w:r>
      <w:r w:rsidR="007764E6">
        <w:rPr>
          <w:rFonts w:ascii="Arial" w:hAnsi="Arial" w:cs="Arial"/>
          <w:sz w:val="20"/>
          <w:szCs w:val="20"/>
        </w:rPr>
        <w:t xml:space="preserve"> per RCW 66.12.110, RCW 66.12.120, and chapter 314-68 WAC</w:t>
      </w:r>
      <w:r w:rsidRPr="00A67320">
        <w:rPr>
          <w:rFonts w:ascii="Arial" w:hAnsi="Arial" w:cs="Arial"/>
          <w:sz w:val="20"/>
          <w:szCs w:val="20"/>
        </w:rPr>
        <w:t>.</w:t>
      </w:r>
    </w:p>
    <w:p w14:paraId="053ECA01" w14:textId="77777777" w:rsidR="007764E6" w:rsidRDefault="007764E6" w:rsidP="002A2850">
      <w:pPr>
        <w:rPr>
          <w:rFonts w:ascii="Arial" w:hAnsi="Arial" w:cs="Arial"/>
          <w:b/>
          <w:sz w:val="20"/>
          <w:szCs w:val="20"/>
        </w:rPr>
      </w:pPr>
    </w:p>
    <w:p w14:paraId="4B3433C4" w14:textId="77777777" w:rsidR="0017339A" w:rsidRDefault="0017339A" w:rsidP="002A2850">
      <w:pPr>
        <w:rPr>
          <w:rFonts w:ascii="Arial" w:hAnsi="Arial" w:cs="Arial"/>
          <w:b/>
          <w:sz w:val="20"/>
          <w:szCs w:val="20"/>
        </w:rPr>
      </w:pPr>
    </w:p>
    <w:p w14:paraId="39773563" w14:textId="54D83D30" w:rsidR="0029774B" w:rsidRPr="004A20A7" w:rsidRDefault="007764E6" w:rsidP="001511D7">
      <w:pPr>
        <w:rPr>
          <w:rFonts w:ascii="Arial" w:hAnsi="Arial" w:cs="Arial"/>
          <w:sz w:val="20"/>
          <w:szCs w:val="20"/>
          <w:u w:val="single"/>
        </w:rPr>
      </w:pPr>
      <w:r w:rsidRPr="004A20A7">
        <w:rPr>
          <w:rFonts w:ascii="Arial" w:hAnsi="Arial" w:cs="Arial"/>
          <w:b/>
          <w:sz w:val="20"/>
          <w:szCs w:val="20"/>
          <w:u w:val="single"/>
        </w:rPr>
        <w:t>Definitions:</w:t>
      </w:r>
    </w:p>
    <w:p w14:paraId="39773564" w14:textId="75BA44D9" w:rsidR="002A2850" w:rsidRPr="00A66AEB" w:rsidRDefault="002A2850" w:rsidP="006B3AC9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0"/>
          <w:szCs w:val="20"/>
        </w:rPr>
      </w:pPr>
      <w:r w:rsidRPr="00A66AEB">
        <w:rPr>
          <w:rFonts w:ascii="Arial" w:hAnsi="Arial" w:cs="Arial"/>
          <w:b/>
          <w:sz w:val="20"/>
          <w:szCs w:val="20"/>
        </w:rPr>
        <w:t>Alcoholic beverage</w:t>
      </w:r>
      <w:r w:rsidR="007764E6">
        <w:rPr>
          <w:rFonts w:ascii="Arial" w:hAnsi="Arial" w:cs="Arial"/>
          <w:b/>
          <w:sz w:val="20"/>
          <w:szCs w:val="20"/>
        </w:rPr>
        <w:t>s</w:t>
      </w:r>
      <w:r w:rsidR="00F3754C">
        <w:rPr>
          <w:rFonts w:ascii="Arial" w:hAnsi="Arial" w:cs="Arial"/>
          <w:b/>
          <w:sz w:val="20"/>
          <w:szCs w:val="20"/>
        </w:rPr>
        <w:t>/beverage alcohol</w:t>
      </w:r>
      <w:r w:rsidRPr="00A66AEB">
        <w:rPr>
          <w:rFonts w:ascii="Arial" w:hAnsi="Arial" w:cs="Arial"/>
          <w:sz w:val="20"/>
          <w:szCs w:val="20"/>
        </w:rPr>
        <w:t xml:space="preserve"> include beer, wine</w:t>
      </w:r>
      <w:r w:rsidR="008D39AD" w:rsidRPr="00A66AEB">
        <w:rPr>
          <w:rFonts w:ascii="Arial" w:hAnsi="Arial" w:cs="Arial"/>
          <w:sz w:val="20"/>
          <w:szCs w:val="20"/>
        </w:rPr>
        <w:t>,</w:t>
      </w:r>
      <w:r w:rsidR="00CB47C9" w:rsidRPr="00A66AEB">
        <w:rPr>
          <w:rFonts w:ascii="Arial" w:hAnsi="Arial" w:cs="Arial"/>
          <w:sz w:val="20"/>
          <w:szCs w:val="20"/>
        </w:rPr>
        <w:t xml:space="preserve"> </w:t>
      </w:r>
      <w:r w:rsidR="006B3AC9">
        <w:rPr>
          <w:rFonts w:ascii="Arial" w:hAnsi="Arial" w:cs="Arial"/>
          <w:sz w:val="20"/>
          <w:szCs w:val="20"/>
        </w:rPr>
        <w:t xml:space="preserve">and/or </w:t>
      </w:r>
      <w:r w:rsidR="007764E6">
        <w:rPr>
          <w:rFonts w:ascii="Arial" w:hAnsi="Arial" w:cs="Arial"/>
          <w:sz w:val="20"/>
          <w:szCs w:val="20"/>
        </w:rPr>
        <w:t>spirits</w:t>
      </w:r>
      <w:r w:rsidR="00A4124D">
        <w:rPr>
          <w:rFonts w:ascii="Arial" w:hAnsi="Arial" w:cs="Arial"/>
          <w:sz w:val="20"/>
          <w:szCs w:val="20"/>
        </w:rPr>
        <w:t xml:space="preserve"> as defined in RCW 66.04.010; and hard cider as defined in RCW 66.24.210 (6)</w:t>
      </w:r>
      <w:r w:rsidR="006B3AC9">
        <w:rPr>
          <w:rFonts w:ascii="Arial" w:hAnsi="Arial" w:cs="Arial"/>
          <w:sz w:val="20"/>
          <w:szCs w:val="20"/>
        </w:rPr>
        <w:t>.</w:t>
      </w:r>
    </w:p>
    <w:p w14:paraId="39773565" w14:textId="33A9BD8B" w:rsidR="002A2850" w:rsidRPr="00A66AEB" w:rsidRDefault="002A2850" w:rsidP="006B3AC9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0"/>
          <w:szCs w:val="20"/>
        </w:rPr>
      </w:pPr>
      <w:r w:rsidRPr="00A66AEB">
        <w:rPr>
          <w:rFonts w:ascii="Arial" w:hAnsi="Arial" w:cs="Arial"/>
          <w:b/>
          <w:sz w:val="20"/>
          <w:szCs w:val="20"/>
        </w:rPr>
        <w:t>Private individual</w:t>
      </w:r>
      <w:r w:rsidRPr="00A66AEB">
        <w:rPr>
          <w:rFonts w:ascii="Arial" w:hAnsi="Arial" w:cs="Arial"/>
          <w:sz w:val="20"/>
          <w:szCs w:val="20"/>
        </w:rPr>
        <w:t xml:space="preserve"> means a person bringing alcoholic beverages into </w:t>
      </w:r>
      <w:r w:rsidR="003D748E" w:rsidRPr="00A66AEB">
        <w:rPr>
          <w:rFonts w:ascii="Arial" w:hAnsi="Arial" w:cs="Arial"/>
          <w:sz w:val="20"/>
          <w:szCs w:val="20"/>
        </w:rPr>
        <w:t>Washington</w:t>
      </w:r>
      <w:r w:rsidRPr="00A66AEB">
        <w:rPr>
          <w:rFonts w:ascii="Arial" w:hAnsi="Arial" w:cs="Arial"/>
          <w:sz w:val="20"/>
          <w:szCs w:val="20"/>
        </w:rPr>
        <w:t xml:space="preserve"> </w:t>
      </w:r>
      <w:r w:rsidR="007764E6">
        <w:rPr>
          <w:rFonts w:ascii="Arial" w:hAnsi="Arial" w:cs="Arial"/>
          <w:sz w:val="20"/>
          <w:szCs w:val="20"/>
        </w:rPr>
        <w:t xml:space="preserve">State </w:t>
      </w:r>
      <w:r w:rsidRPr="00A66AEB">
        <w:rPr>
          <w:rFonts w:ascii="Arial" w:hAnsi="Arial" w:cs="Arial"/>
          <w:sz w:val="20"/>
          <w:szCs w:val="20"/>
        </w:rPr>
        <w:t>from another state</w:t>
      </w:r>
      <w:r w:rsidR="00E8584F">
        <w:rPr>
          <w:rFonts w:ascii="Arial" w:hAnsi="Arial" w:cs="Arial"/>
          <w:sz w:val="20"/>
          <w:szCs w:val="20"/>
        </w:rPr>
        <w:t xml:space="preserve"> </w:t>
      </w:r>
      <w:r w:rsidRPr="00A66AEB">
        <w:rPr>
          <w:rFonts w:ascii="Arial" w:hAnsi="Arial" w:cs="Arial"/>
          <w:sz w:val="20"/>
          <w:szCs w:val="20"/>
        </w:rPr>
        <w:t>for personal or household use.</w:t>
      </w:r>
    </w:p>
    <w:p w14:paraId="39773566" w14:textId="11D941AF" w:rsidR="002A2850" w:rsidRPr="00A66AEB" w:rsidRDefault="002A2850" w:rsidP="006B3AC9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0"/>
          <w:szCs w:val="20"/>
        </w:rPr>
      </w:pPr>
      <w:r w:rsidRPr="00A66AEB">
        <w:rPr>
          <w:rFonts w:ascii="Arial" w:hAnsi="Arial" w:cs="Arial"/>
          <w:b/>
          <w:sz w:val="20"/>
          <w:szCs w:val="20"/>
        </w:rPr>
        <w:t xml:space="preserve">Personal </w:t>
      </w:r>
      <w:r w:rsidR="007764E6">
        <w:rPr>
          <w:rFonts w:ascii="Arial" w:hAnsi="Arial" w:cs="Arial"/>
          <w:b/>
          <w:sz w:val="20"/>
          <w:szCs w:val="20"/>
        </w:rPr>
        <w:t xml:space="preserve">or household </w:t>
      </w:r>
      <w:r w:rsidRPr="00A66AEB">
        <w:rPr>
          <w:rFonts w:ascii="Arial" w:hAnsi="Arial" w:cs="Arial"/>
          <w:b/>
          <w:sz w:val="20"/>
          <w:szCs w:val="20"/>
        </w:rPr>
        <w:t>use</w:t>
      </w:r>
      <w:r w:rsidRPr="00A66AEB">
        <w:rPr>
          <w:rFonts w:ascii="Arial" w:hAnsi="Arial" w:cs="Arial"/>
          <w:sz w:val="20"/>
          <w:szCs w:val="20"/>
        </w:rPr>
        <w:t xml:space="preserve"> means the alcoholic beverages </w:t>
      </w:r>
      <w:r w:rsidR="007764E6">
        <w:rPr>
          <w:rFonts w:ascii="Arial" w:hAnsi="Arial" w:cs="Arial"/>
          <w:sz w:val="20"/>
          <w:szCs w:val="20"/>
        </w:rPr>
        <w:t>are to</w:t>
      </w:r>
      <w:r w:rsidR="007764E6" w:rsidRPr="00A66AEB">
        <w:rPr>
          <w:rFonts w:ascii="Arial" w:hAnsi="Arial" w:cs="Arial"/>
          <w:sz w:val="20"/>
          <w:szCs w:val="20"/>
        </w:rPr>
        <w:t xml:space="preserve"> </w:t>
      </w:r>
      <w:r w:rsidRPr="00A66AEB">
        <w:rPr>
          <w:rFonts w:ascii="Arial" w:hAnsi="Arial" w:cs="Arial"/>
          <w:sz w:val="20"/>
          <w:szCs w:val="20"/>
        </w:rPr>
        <w:t xml:space="preserve">be consumed by </w:t>
      </w:r>
      <w:r w:rsidR="003D748E" w:rsidRPr="00A66AEB">
        <w:rPr>
          <w:rFonts w:ascii="Arial" w:hAnsi="Arial" w:cs="Arial"/>
          <w:sz w:val="20"/>
          <w:szCs w:val="20"/>
        </w:rPr>
        <w:t xml:space="preserve">a </w:t>
      </w:r>
      <w:r w:rsidRPr="00A66AEB">
        <w:rPr>
          <w:rFonts w:ascii="Arial" w:hAnsi="Arial" w:cs="Arial"/>
          <w:sz w:val="20"/>
          <w:szCs w:val="20"/>
        </w:rPr>
        <w:t>private individual</w:t>
      </w:r>
      <w:r w:rsidR="003D748E" w:rsidRPr="00A66AEB">
        <w:rPr>
          <w:rFonts w:ascii="Arial" w:hAnsi="Arial" w:cs="Arial"/>
          <w:sz w:val="20"/>
          <w:szCs w:val="20"/>
        </w:rPr>
        <w:t>, family member, or guest</w:t>
      </w:r>
      <w:r w:rsidRPr="00A66AEB">
        <w:rPr>
          <w:rFonts w:ascii="Arial" w:hAnsi="Arial" w:cs="Arial"/>
          <w:sz w:val="20"/>
          <w:szCs w:val="20"/>
        </w:rPr>
        <w:t xml:space="preserve">, or gifted to another private individual or a nonprofit organization </w:t>
      </w:r>
      <w:r w:rsidR="007764E6">
        <w:rPr>
          <w:rFonts w:ascii="Arial" w:hAnsi="Arial" w:cs="Arial"/>
          <w:sz w:val="20"/>
          <w:szCs w:val="20"/>
        </w:rPr>
        <w:t xml:space="preserve">that is </w:t>
      </w:r>
      <w:r w:rsidRPr="00A66AEB">
        <w:rPr>
          <w:rFonts w:ascii="Arial" w:hAnsi="Arial" w:cs="Arial"/>
          <w:sz w:val="20"/>
          <w:szCs w:val="20"/>
        </w:rPr>
        <w:t xml:space="preserve">not licensed by the </w:t>
      </w:r>
      <w:r w:rsidR="003D748E" w:rsidRPr="00A66AEB">
        <w:rPr>
          <w:rFonts w:ascii="Arial" w:hAnsi="Arial" w:cs="Arial"/>
          <w:sz w:val="20"/>
          <w:szCs w:val="20"/>
        </w:rPr>
        <w:t>WSLCB</w:t>
      </w:r>
      <w:r w:rsidRPr="00A66AEB">
        <w:rPr>
          <w:rFonts w:ascii="Arial" w:hAnsi="Arial" w:cs="Arial"/>
          <w:sz w:val="20"/>
          <w:szCs w:val="20"/>
        </w:rPr>
        <w:t>.</w:t>
      </w:r>
      <w:r w:rsidR="008D39AD" w:rsidRPr="00A66AEB">
        <w:rPr>
          <w:rFonts w:ascii="Arial" w:hAnsi="Arial" w:cs="Arial"/>
          <w:sz w:val="20"/>
          <w:szCs w:val="20"/>
        </w:rPr>
        <w:t xml:space="preserve"> </w:t>
      </w:r>
      <w:r w:rsidRPr="00A66AEB">
        <w:rPr>
          <w:rFonts w:ascii="Arial" w:hAnsi="Arial" w:cs="Arial"/>
          <w:sz w:val="20"/>
          <w:szCs w:val="20"/>
        </w:rPr>
        <w:t>The alcoholic beverages may not be sold</w:t>
      </w:r>
      <w:r w:rsidR="00613203" w:rsidRPr="00A66AEB">
        <w:rPr>
          <w:rFonts w:ascii="Arial" w:hAnsi="Arial" w:cs="Arial"/>
          <w:sz w:val="20"/>
          <w:szCs w:val="20"/>
        </w:rPr>
        <w:t>,</w:t>
      </w:r>
      <w:r w:rsidRPr="00A66AEB">
        <w:rPr>
          <w:rFonts w:ascii="Arial" w:hAnsi="Arial" w:cs="Arial"/>
          <w:sz w:val="20"/>
          <w:szCs w:val="20"/>
        </w:rPr>
        <w:t xml:space="preserve"> or resold.</w:t>
      </w:r>
    </w:p>
    <w:p w14:paraId="39773567" w14:textId="7F0DAE39" w:rsidR="002A2850" w:rsidRPr="00A66AEB" w:rsidRDefault="001460E7" w:rsidP="006B3AC9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Washington State</w:t>
      </w:r>
      <w:r w:rsidR="001135DD">
        <w:rPr>
          <w:rFonts w:ascii="Arial" w:hAnsi="Arial" w:cs="Arial"/>
          <w:b/>
          <w:sz w:val="20"/>
          <w:szCs w:val="20"/>
        </w:rPr>
        <w:t xml:space="preserve"> liquor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124D">
        <w:rPr>
          <w:rFonts w:ascii="Arial" w:hAnsi="Arial" w:cs="Arial"/>
          <w:b/>
          <w:sz w:val="20"/>
          <w:szCs w:val="20"/>
        </w:rPr>
        <w:t>t</w:t>
      </w:r>
      <w:r w:rsidR="00E75A57" w:rsidRPr="00A66AEB">
        <w:rPr>
          <w:rFonts w:ascii="Arial" w:hAnsi="Arial" w:cs="Arial"/>
          <w:b/>
          <w:sz w:val="20"/>
          <w:szCs w:val="20"/>
        </w:rPr>
        <w:t>ax</w:t>
      </w:r>
      <w:r w:rsidR="001135DD">
        <w:rPr>
          <w:rFonts w:ascii="Arial" w:hAnsi="Arial" w:cs="Arial"/>
          <w:b/>
          <w:sz w:val="20"/>
          <w:szCs w:val="20"/>
        </w:rPr>
        <w:t>es and fees</w:t>
      </w:r>
      <w:r w:rsidR="002A2850" w:rsidRPr="00A66AEB">
        <w:rPr>
          <w:rFonts w:ascii="Arial" w:hAnsi="Arial" w:cs="Arial"/>
          <w:sz w:val="20"/>
          <w:szCs w:val="20"/>
        </w:rPr>
        <w:t xml:space="preserve"> means </w:t>
      </w:r>
      <w:r w:rsidR="00E75A57" w:rsidRPr="00A66AEB">
        <w:rPr>
          <w:rFonts w:ascii="Arial" w:hAnsi="Arial" w:cs="Arial"/>
          <w:sz w:val="20"/>
          <w:szCs w:val="20"/>
        </w:rPr>
        <w:t xml:space="preserve">the </w:t>
      </w:r>
      <w:r w:rsidR="002A2850" w:rsidRPr="00A66AEB">
        <w:rPr>
          <w:rFonts w:ascii="Arial" w:hAnsi="Arial" w:cs="Arial"/>
          <w:sz w:val="20"/>
          <w:szCs w:val="20"/>
        </w:rPr>
        <w:t xml:space="preserve">tax </w:t>
      </w:r>
      <w:r w:rsidR="00A4124D">
        <w:rPr>
          <w:rFonts w:ascii="Arial" w:hAnsi="Arial" w:cs="Arial"/>
          <w:sz w:val="20"/>
          <w:szCs w:val="20"/>
        </w:rPr>
        <w:t xml:space="preserve">that would apply to the purchase of the same or similar alcoholic beverages from a retail store </w:t>
      </w:r>
      <w:r w:rsidR="00E75A57" w:rsidRPr="00A66AEB">
        <w:rPr>
          <w:rFonts w:ascii="Arial" w:hAnsi="Arial" w:cs="Arial"/>
          <w:sz w:val="20"/>
          <w:szCs w:val="20"/>
        </w:rPr>
        <w:t xml:space="preserve">if purchased within Washington </w:t>
      </w:r>
      <w:r w:rsidR="000E1AF6" w:rsidRPr="00A66AEB">
        <w:rPr>
          <w:rFonts w:ascii="Arial" w:hAnsi="Arial" w:cs="Arial"/>
          <w:sz w:val="20"/>
          <w:szCs w:val="20"/>
        </w:rPr>
        <w:t>State</w:t>
      </w:r>
      <w:r w:rsidR="00E75A57" w:rsidRPr="00A66AEB">
        <w:rPr>
          <w:rFonts w:ascii="Arial" w:hAnsi="Arial" w:cs="Arial"/>
          <w:sz w:val="20"/>
          <w:szCs w:val="20"/>
        </w:rPr>
        <w:t>.</w:t>
      </w:r>
    </w:p>
    <w:p w14:paraId="39773569" w14:textId="45BF7F2F" w:rsidR="002A2850" w:rsidRPr="00A66AEB" w:rsidRDefault="002A2850" w:rsidP="006B3AC9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0"/>
          <w:szCs w:val="20"/>
        </w:rPr>
      </w:pPr>
      <w:r w:rsidRPr="00A66AEB">
        <w:rPr>
          <w:rFonts w:ascii="Arial" w:hAnsi="Arial" w:cs="Arial"/>
          <w:b/>
          <w:sz w:val="20"/>
          <w:szCs w:val="20"/>
        </w:rPr>
        <w:t>Bringing alcoholic beverages into the state</w:t>
      </w:r>
      <w:r w:rsidRPr="00A66AEB">
        <w:rPr>
          <w:rFonts w:ascii="Arial" w:hAnsi="Arial" w:cs="Arial"/>
          <w:sz w:val="20"/>
          <w:szCs w:val="20"/>
        </w:rPr>
        <w:t xml:space="preserve"> means personally carrying alcohol</w:t>
      </w:r>
      <w:r w:rsidR="0057229B">
        <w:rPr>
          <w:rFonts w:ascii="Arial" w:hAnsi="Arial" w:cs="Arial"/>
          <w:sz w:val="20"/>
          <w:szCs w:val="20"/>
        </w:rPr>
        <w:t>ic</w:t>
      </w:r>
      <w:r w:rsidRPr="00A66AEB">
        <w:rPr>
          <w:rFonts w:ascii="Arial" w:hAnsi="Arial" w:cs="Arial"/>
          <w:sz w:val="20"/>
          <w:szCs w:val="20"/>
        </w:rPr>
        <w:t xml:space="preserve"> beverages purchased outside </w:t>
      </w:r>
      <w:r w:rsidR="0011164B" w:rsidRPr="00A66AEB">
        <w:rPr>
          <w:rFonts w:ascii="Arial" w:hAnsi="Arial" w:cs="Arial"/>
          <w:sz w:val="20"/>
          <w:szCs w:val="20"/>
        </w:rPr>
        <w:t xml:space="preserve">of </w:t>
      </w:r>
      <w:r w:rsidR="008D39AD" w:rsidRPr="00A66AEB">
        <w:rPr>
          <w:rFonts w:ascii="Arial" w:hAnsi="Arial" w:cs="Arial"/>
          <w:sz w:val="20"/>
          <w:szCs w:val="20"/>
        </w:rPr>
        <w:t>Washington State</w:t>
      </w:r>
      <w:r w:rsidR="0011164B" w:rsidRPr="00A66AEB">
        <w:rPr>
          <w:rFonts w:ascii="Arial" w:hAnsi="Arial" w:cs="Arial"/>
          <w:sz w:val="20"/>
          <w:szCs w:val="20"/>
        </w:rPr>
        <w:t>,</w:t>
      </w:r>
      <w:r w:rsidRPr="00A66AEB">
        <w:rPr>
          <w:rFonts w:ascii="Arial" w:hAnsi="Arial" w:cs="Arial"/>
          <w:sz w:val="20"/>
          <w:szCs w:val="20"/>
        </w:rPr>
        <w:t xml:space="preserve"> into the </w:t>
      </w:r>
      <w:r w:rsidR="008D39AD" w:rsidRPr="00A66AEB">
        <w:rPr>
          <w:rFonts w:ascii="Arial" w:hAnsi="Arial" w:cs="Arial"/>
          <w:sz w:val="20"/>
          <w:szCs w:val="20"/>
        </w:rPr>
        <w:t>s</w:t>
      </w:r>
      <w:r w:rsidR="00CB47C9" w:rsidRPr="00A66AEB">
        <w:rPr>
          <w:rFonts w:ascii="Arial" w:hAnsi="Arial" w:cs="Arial"/>
          <w:sz w:val="20"/>
          <w:szCs w:val="20"/>
        </w:rPr>
        <w:t xml:space="preserve">tate </w:t>
      </w:r>
      <w:r w:rsidRPr="00A66AEB">
        <w:rPr>
          <w:rFonts w:ascii="Arial" w:hAnsi="Arial" w:cs="Arial"/>
          <w:sz w:val="20"/>
          <w:szCs w:val="20"/>
        </w:rPr>
        <w:t>of Washington</w:t>
      </w:r>
      <w:r w:rsidR="00E8584F">
        <w:rPr>
          <w:rFonts w:ascii="Arial" w:hAnsi="Arial" w:cs="Arial"/>
          <w:sz w:val="20"/>
          <w:szCs w:val="20"/>
        </w:rPr>
        <w:t xml:space="preserve"> from within the United States</w:t>
      </w:r>
      <w:r w:rsidRPr="00A66AEB">
        <w:rPr>
          <w:rFonts w:ascii="Arial" w:hAnsi="Arial" w:cs="Arial"/>
          <w:sz w:val="20"/>
          <w:szCs w:val="20"/>
        </w:rPr>
        <w:t xml:space="preserve">. </w:t>
      </w:r>
      <w:r w:rsidR="000E6EE2">
        <w:rPr>
          <w:rFonts w:ascii="Arial" w:hAnsi="Arial" w:cs="Arial"/>
          <w:sz w:val="20"/>
          <w:szCs w:val="20"/>
        </w:rPr>
        <w:t xml:space="preserve">Open containers of alcohol are not allowed in motor vehicle passenger compartments. </w:t>
      </w:r>
      <w:r w:rsidRPr="00363947">
        <w:rPr>
          <w:rFonts w:ascii="Arial" w:hAnsi="Arial" w:cs="Arial"/>
          <w:sz w:val="20"/>
          <w:szCs w:val="20"/>
        </w:rPr>
        <w:t xml:space="preserve">Persons who purchase alcoholic beverages for personal </w:t>
      </w:r>
      <w:r w:rsidR="00A4124D">
        <w:rPr>
          <w:rFonts w:ascii="Arial" w:hAnsi="Arial" w:cs="Arial"/>
          <w:sz w:val="20"/>
          <w:szCs w:val="20"/>
        </w:rPr>
        <w:t xml:space="preserve">or household </w:t>
      </w:r>
      <w:r w:rsidRPr="00363947">
        <w:rPr>
          <w:rFonts w:ascii="Arial" w:hAnsi="Arial" w:cs="Arial"/>
          <w:sz w:val="20"/>
          <w:szCs w:val="20"/>
        </w:rPr>
        <w:t xml:space="preserve">use </w:t>
      </w:r>
      <w:r w:rsidRPr="00363947">
        <w:rPr>
          <w:rFonts w:ascii="Arial" w:hAnsi="Arial" w:cs="Arial"/>
          <w:b/>
          <w:sz w:val="20"/>
          <w:szCs w:val="20"/>
        </w:rPr>
        <w:t>cannot have the product shipped</w:t>
      </w:r>
      <w:r w:rsidRPr="00363947">
        <w:rPr>
          <w:rFonts w:ascii="Arial" w:hAnsi="Arial" w:cs="Arial"/>
          <w:sz w:val="20"/>
          <w:szCs w:val="20"/>
        </w:rPr>
        <w:t xml:space="preserve"> into the state </w:t>
      </w:r>
      <w:r w:rsidR="00252A11" w:rsidRPr="00363947">
        <w:rPr>
          <w:rFonts w:ascii="Arial" w:hAnsi="Arial" w:cs="Arial"/>
          <w:sz w:val="20"/>
          <w:szCs w:val="20"/>
        </w:rPr>
        <w:t xml:space="preserve">unless it is wine shipped by a winery with a license to ship wine </w:t>
      </w:r>
      <w:r w:rsidR="000E6EE2">
        <w:rPr>
          <w:rFonts w:ascii="Arial" w:hAnsi="Arial" w:cs="Arial"/>
          <w:sz w:val="20"/>
          <w:szCs w:val="20"/>
        </w:rPr>
        <w:t xml:space="preserve">directly </w:t>
      </w:r>
      <w:r w:rsidR="00252A11" w:rsidRPr="00363947">
        <w:rPr>
          <w:rFonts w:ascii="Arial" w:hAnsi="Arial" w:cs="Arial"/>
          <w:sz w:val="20"/>
          <w:szCs w:val="20"/>
        </w:rPr>
        <w:t>to consumers in Washington State</w:t>
      </w:r>
      <w:r w:rsidR="002779B0" w:rsidRPr="00363947">
        <w:rPr>
          <w:rFonts w:ascii="Arial" w:hAnsi="Arial" w:cs="Arial"/>
          <w:sz w:val="20"/>
          <w:szCs w:val="20"/>
        </w:rPr>
        <w:t>. The winery</w:t>
      </w:r>
      <w:r w:rsidR="00252A11" w:rsidRPr="00363947">
        <w:rPr>
          <w:rFonts w:ascii="Arial" w:hAnsi="Arial" w:cs="Arial"/>
          <w:sz w:val="20"/>
          <w:szCs w:val="20"/>
        </w:rPr>
        <w:t xml:space="preserve"> then takes on the liability</w:t>
      </w:r>
      <w:r w:rsidR="00BD1D2C" w:rsidRPr="00363947">
        <w:rPr>
          <w:rFonts w:ascii="Arial" w:hAnsi="Arial" w:cs="Arial"/>
          <w:sz w:val="20"/>
          <w:szCs w:val="20"/>
        </w:rPr>
        <w:t xml:space="preserve"> of</w:t>
      </w:r>
      <w:r w:rsidR="00252A11" w:rsidRPr="00363947">
        <w:rPr>
          <w:rFonts w:ascii="Arial" w:hAnsi="Arial" w:cs="Arial"/>
          <w:sz w:val="20"/>
          <w:szCs w:val="20"/>
        </w:rPr>
        <w:t xml:space="preserve"> tax collection </w:t>
      </w:r>
      <w:r w:rsidR="00BD1D2C" w:rsidRPr="00363947">
        <w:rPr>
          <w:rFonts w:ascii="Arial" w:hAnsi="Arial" w:cs="Arial"/>
          <w:sz w:val="20"/>
          <w:szCs w:val="20"/>
        </w:rPr>
        <w:t>and</w:t>
      </w:r>
      <w:r w:rsidR="00252A11" w:rsidRPr="00363947">
        <w:rPr>
          <w:rFonts w:ascii="Arial" w:hAnsi="Arial" w:cs="Arial"/>
          <w:sz w:val="20"/>
          <w:szCs w:val="20"/>
        </w:rPr>
        <w:t xml:space="preserve"> remittance</w:t>
      </w:r>
      <w:r w:rsidR="002A600C" w:rsidRPr="00363947">
        <w:rPr>
          <w:rFonts w:ascii="Arial" w:hAnsi="Arial" w:cs="Arial"/>
          <w:sz w:val="20"/>
          <w:szCs w:val="20"/>
        </w:rPr>
        <w:t>.</w:t>
      </w:r>
      <w:r w:rsidR="008D39AD" w:rsidRPr="00363947">
        <w:rPr>
          <w:rFonts w:ascii="Arial" w:hAnsi="Arial" w:cs="Arial"/>
          <w:sz w:val="20"/>
          <w:szCs w:val="20"/>
        </w:rPr>
        <w:t xml:space="preserve"> </w:t>
      </w:r>
      <w:r w:rsidRPr="00A66AEB">
        <w:rPr>
          <w:rFonts w:ascii="Arial" w:hAnsi="Arial" w:cs="Arial"/>
          <w:sz w:val="20"/>
          <w:szCs w:val="20"/>
        </w:rPr>
        <w:t xml:space="preserve">However, persons who purchase alcoholic beverages for personal use from </w:t>
      </w:r>
      <w:r w:rsidRPr="00A66AEB">
        <w:rPr>
          <w:rFonts w:ascii="Arial" w:hAnsi="Arial" w:cs="Arial"/>
          <w:b/>
          <w:sz w:val="20"/>
          <w:szCs w:val="20"/>
        </w:rPr>
        <w:t>auction sellers</w:t>
      </w:r>
      <w:r w:rsidRPr="00A66AEB">
        <w:rPr>
          <w:rFonts w:ascii="Arial" w:hAnsi="Arial" w:cs="Arial"/>
          <w:sz w:val="20"/>
          <w:szCs w:val="20"/>
        </w:rPr>
        <w:t xml:space="preserve"> may have their purchases shipped into the state, provided they obtain advance authorization from the </w:t>
      </w:r>
      <w:r w:rsidR="0011164B" w:rsidRPr="00A66AEB">
        <w:rPr>
          <w:rFonts w:ascii="Arial" w:hAnsi="Arial" w:cs="Arial"/>
          <w:sz w:val="20"/>
          <w:szCs w:val="20"/>
        </w:rPr>
        <w:t>WSLCB</w:t>
      </w:r>
      <w:r w:rsidRPr="00A66AEB">
        <w:rPr>
          <w:rFonts w:ascii="Arial" w:hAnsi="Arial" w:cs="Arial"/>
          <w:sz w:val="20"/>
          <w:szCs w:val="20"/>
        </w:rPr>
        <w:t xml:space="preserve"> and arrange to pay the </w:t>
      </w:r>
      <w:r w:rsidR="00CB47C9" w:rsidRPr="00A66AEB">
        <w:rPr>
          <w:rFonts w:ascii="Arial" w:hAnsi="Arial" w:cs="Arial"/>
          <w:sz w:val="20"/>
          <w:szCs w:val="20"/>
        </w:rPr>
        <w:t xml:space="preserve">applicable </w:t>
      </w:r>
      <w:r w:rsidRPr="00A66AEB">
        <w:rPr>
          <w:rFonts w:ascii="Arial" w:hAnsi="Arial" w:cs="Arial"/>
          <w:sz w:val="20"/>
          <w:szCs w:val="20"/>
        </w:rPr>
        <w:t>tax</w:t>
      </w:r>
      <w:r w:rsidR="00E75A57" w:rsidRPr="00A66AEB">
        <w:rPr>
          <w:rFonts w:ascii="Arial" w:hAnsi="Arial" w:cs="Arial"/>
          <w:sz w:val="20"/>
          <w:szCs w:val="20"/>
        </w:rPr>
        <w:t>es</w:t>
      </w:r>
      <w:r w:rsidR="006B3AC9">
        <w:rPr>
          <w:rFonts w:ascii="Arial" w:hAnsi="Arial" w:cs="Arial"/>
          <w:sz w:val="20"/>
          <w:szCs w:val="20"/>
        </w:rPr>
        <w:t>.</w:t>
      </w:r>
    </w:p>
    <w:p w14:paraId="3977356E" w14:textId="77B272FE" w:rsidR="002A2850" w:rsidRPr="004A20A7" w:rsidRDefault="002A2850" w:rsidP="001511D7">
      <w:pPr>
        <w:rPr>
          <w:rFonts w:ascii="Arial" w:hAnsi="Arial" w:cs="Arial"/>
          <w:b/>
          <w:sz w:val="20"/>
          <w:szCs w:val="20"/>
          <w:u w:val="single"/>
        </w:rPr>
      </w:pPr>
      <w:r w:rsidRPr="004A20A7">
        <w:rPr>
          <w:rFonts w:ascii="Arial" w:hAnsi="Arial" w:cs="Arial"/>
          <w:b/>
          <w:sz w:val="20"/>
          <w:szCs w:val="20"/>
          <w:u w:val="single"/>
        </w:rPr>
        <w:t xml:space="preserve">How much </w:t>
      </w:r>
      <w:r w:rsidR="000E6EE2">
        <w:rPr>
          <w:rFonts w:ascii="Arial" w:hAnsi="Arial" w:cs="Arial"/>
          <w:b/>
          <w:sz w:val="20"/>
          <w:szCs w:val="20"/>
          <w:u w:val="single"/>
        </w:rPr>
        <w:t>beverage alcohol</w:t>
      </w:r>
      <w:r w:rsidRPr="004A20A7">
        <w:rPr>
          <w:rFonts w:ascii="Arial" w:hAnsi="Arial" w:cs="Arial"/>
          <w:b/>
          <w:sz w:val="20"/>
          <w:szCs w:val="20"/>
          <w:u w:val="single"/>
        </w:rPr>
        <w:t xml:space="preserve"> can a private individual bring into the state </w:t>
      </w:r>
      <w:r w:rsidR="006B3AC9" w:rsidRPr="004A20A7">
        <w:rPr>
          <w:rFonts w:ascii="Arial" w:hAnsi="Arial" w:cs="Arial"/>
          <w:b/>
          <w:sz w:val="20"/>
          <w:szCs w:val="20"/>
          <w:u w:val="single"/>
        </w:rPr>
        <w:t>of Washington for personal</w:t>
      </w:r>
      <w:r w:rsidR="007675A6" w:rsidRPr="004A20A7">
        <w:rPr>
          <w:rFonts w:ascii="Arial" w:hAnsi="Arial" w:cs="Arial"/>
          <w:b/>
          <w:sz w:val="20"/>
          <w:szCs w:val="20"/>
          <w:u w:val="single"/>
        </w:rPr>
        <w:t xml:space="preserve"> or household</w:t>
      </w:r>
      <w:r w:rsidR="006B3AC9" w:rsidRPr="004A20A7">
        <w:rPr>
          <w:rFonts w:ascii="Arial" w:hAnsi="Arial" w:cs="Arial"/>
          <w:b/>
          <w:sz w:val="20"/>
          <w:szCs w:val="20"/>
          <w:u w:val="single"/>
        </w:rPr>
        <w:t xml:space="preserve"> use?</w:t>
      </w:r>
    </w:p>
    <w:p w14:paraId="3977356F" w14:textId="77777777" w:rsidR="002A2850" w:rsidRPr="00A67320" w:rsidRDefault="002A2850" w:rsidP="002A2850">
      <w:pPr>
        <w:rPr>
          <w:rFonts w:ascii="Arial" w:hAnsi="Arial" w:cs="Arial"/>
          <w:sz w:val="20"/>
          <w:szCs w:val="20"/>
        </w:rPr>
      </w:pPr>
    </w:p>
    <w:p w14:paraId="39773570" w14:textId="1D045AA4" w:rsidR="0009193A" w:rsidRPr="0009193A" w:rsidRDefault="0009193A" w:rsidP="002A2850">
      <w:pPr>
        <w:rPr>
          <w:rFonts w:ascii="Arial" w:hAnsi="Arial" w:cs="Arial"/>
          <w:b/>
          <w:sz w:val="20"/>
          <w:szCs w:val="20"/>
        </w:rPr>
      </w:pPr>
      <w:r w:rsidRPr="0009193A">
        <w:rPr>
          <w:rFonts w:ascii="Arial" w:hAnsi="Arial" w:cs="Arial"/>
          <w:b/>
          <w:sz w:val="20"/>
          <w:szCs w:val="20"/>
        </w:rPr>
        <w:t xml:space="preserve">From </w:t>
      </w:r>
      <w:r w:rsidR="0008319D">
        <w:rPr>
          <w:rFonts w:ascii="Arial" w:hAnsi="Arial" w:cs="Arial"/>
          <w:b/>
          <w:sz w:val="20"/>
          <w:szCs w:val="20"/>
        </w:rPr>
        <w:t xml:space="preserve">another state </w:t>
      </w:r>
      <w:r>
        <w:rPr>
          <w:rFonts w:ascii="Arial" w:hAnsi="Arial" w:cs="Arial"/>
          <w:b/>
          <w:sz w:val="20"/>
          <w:szCs w:val="20"/>
        </w:rPr>
        <w:t>within the U</w:t>
      </w:r>
      <w:r w:rsidR="007675A6">
        <w:rPr>
          <w:rFonts w:ascii="Arial" w:hAnsi="Arial" w:cs="Arial"/>
          <w:b/>
          <w:sz w:val="20"/>
          <w:szCs w:val="20"/>
        </w:rPr>
        <w:t xml:space="preserve">nited </w:t>
      </w:r>
      <w:r>
        <w:rPr>
          <w:rFonts w:ascii="Arial" w:hAnsi="Arial" w:cs="Arial"/>
          <w:b/>
          <w:sz w:val="20"/>
          <w:szCs w:val="20"/>
        </w:rPr>
        <w:t>S</w:t>
      </w:r>
      <w:r w:rsidR="007675A6">
        <w:rPr>
          <w:rFonts w:ascii="Arial" w:hAnsi="Arial" w:cs="Arial"/>
          <w:b/>
          <w:sz w:val="20"/>
          <w:szCs w:val="20"/>
        </w:rPr>
        <w:t>tates</w:t>
      </w:r>
      <w:r w:rsidRPr="0009193A">
        <w:rPr>
          <w:rFonts w:ascii="Arial" w:hAnsi="Arial" w:cs="Arial"/>
          <w:b/>
          <w:sz w:val="20"/>
          <w:szCs w:val="20"/>
        </w:rPr>
        <w:t>:</w:t>
      </w:r>
    </w:p>
    <w:p w14:paraId="5E0FD591" w14:textId="5B2B3F8A" w:rsidR="000F10AD" w:rsidRPr="004A20A7" w:rsidRDefault="007675A6" w:rsidP="000F10A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A20A7">
        <w:rPr>
          <w:rFonts w:ascii="Arial" w:hAnsi="Arial" w:cs="Arial"/>
          <w:sz w:val="20"/>
          <w:szCs w:val="20"/>
        </w:rPr>
        <w:t xml:space="preserve">A person 21 years of age or over may </w:t>
      </w:r>
      <w:r w:rsidR="00AC3C74" w:rsidRPr="004A20A7">
        <w:rPr>
          <w:rFonts w:ascii="Arial" w:hAnsi="Arial" w:cs="Arial"/>
          <w:sz w:val="20"/>
          <w:szCs w:val="20"/>
        </w:rPr>
        <w:t xml:space="preserve">bring </w:t>
      </w:r>
      <w:r w:rsidR="0008319D" w:rsidRPr="004A20A7">
        <w:rPr>
          <w:rFonts w:ascii="Arial" w:hAnsi="Arial" w:cs="Arial"/>
          <w:sz w:val="20"/>
          <w:szCs w:val="20"/>
        </w:rPr>
        <w:t>up to 2 liters of spirits</w:t>
      </w:r>
      <w:r w:rsidR="00E36C9E">
        <w:rPr>
          <w:rFonts w:ascii="Arial" w:hAnsi="Arial" w:cs="Arial"/>
          <w:sz w:val="20"/>
          <w:szCs w:val="20"/>
        </w:rPr>
        <w:t>,</w:t>
      </w:r>
      <w:r w:rsidR="0008319D" w:rsidRPr="004A20A7">
        <w:rPr>
          <w:rFonts w:ascii="Arial" w:hAnsi="Arial" w:cs="Arial"/>
          <w:sz w:val="20"/>
          <w:szCs w:val="20"/>
        </w:rPr>
        <w:t xml:space="preserve"> wine</w:t>
      </w:r>
      <w:r w:rsidR="00E36C9E">
        <w:rPr>
          <w:rFonts w:ascii="Arial" w:hAnsi="Arial" w:cs="Arial"/>
          <w:sz w:val="20"/>
          <w:szCs w:val="20"/>
        </w:rPr>
        <w:t>, or hard cider;</w:t>
      </w:r>
      <w:r w:rsidR="0008319D" w:rsidRPr="004A20A7">
        <w:rPr>
          <w:rFonts w:ascii="Arial" w:hAnsi="Arial" w:cs="Arial"/>
          <w:sz w:val="20"/>
          <w:szCs w:val="20"/>
        </w:rPr>
        <w:t xml:space="preserve"> or 288 ounces of beer </w:t>
      </w:r>
      <w:r w:rsidR="00AC3C74" w:rsidRPr="004A20A7">
        <w:rPr>
          <w:rFonts w:ascii="Arial" w:hAnsi="Arial" w:cs="Arial"/>
          <w:sz w:val="20"/>
          <w:szCs w:val="20"/>
        </w:rPr>
        <w:t>from</w:t>
      </w:r>
      <w:r w:rsidRPr="004A20A7">
        <w:rPr>
          <w:rFonts w:ascii="Arial" w:hAnsi="Arial" w:cs="Arial"/>
          <w:sz w:val="20"/>
          <w:szCs w:val="20"/>
        </w:rPr>
        <w:t xml:space="preserve"> another state</w:t>
      </w:r>
      <w:r w:rsidR="00AC3C74" w:rsidRPr="004A20A7">
        <w:rPr>
          <w:rFonts w:ascii="Arial" w:hAnsi="Arial" w:cs="Arial"/>
          <w:sz w:val="20"/>
          <w:szCs w:val="20"/>
        </w:rPr>
        <w:t xml:space="preserve"> </w:t>
      </w:r>
      <w:r w:rsidR="000F10AD">
        <w:rPr>
          <w:rFonts w:ascii="Arial" w:hAnsi="Arial" w:cs="Arial"/>
          <w:sz w:val="20"/>
          <w:szCs w:val="20"/>
        </w:rPr>
        <w:t>in</w:t>
      </w:r>
      <w:r w:rsidR="0008319D">
        <w:rPr>
          <w:rFonts w:ascii="Arial" w:hAnsi="Arial" w:cs="Arial"/>
          <w:sz w:val="20"/>
          <w:szCs w:val="20"/>
        </w:rPr>
        <w:t>to Washington State</w:t>
      </w:r>
      <w:r w:rsidR="000F10AD">
        <w:rPr>
          <w:rFonts w:ascii="Arial" w:hAnsi="Arial" w:cs="Arial"/>
          <w:sz w:val="20"/>
          <w:szCs w:val="20"/>
        </w:rPr>
        <w:t xml:space="preserve"> for personal or household use</w:t>
      </w:r>
      <w:r w:rsidR="0008319D" w:rsidRPr="004A20A7">
        <w:rPr>
          <w:rFonts w:ascii="Arial" w:hAnsi="Arial" w:cs="Arial"/>
          <w:sz w:val="20"/>
          <w:szCs w:val="20"/>
        </w:rPr>
        <w:t xml:space="preserve"> free of Washington State</w:t>
      </w:r>
      <w:r w:rsidR="001135DD">
        <w:rPr>
          <w:rFonts w:ascii="Arial" w:hAnsi="Arial" w:cs="Arial"/>
          <w:sz w:val="20"/>
          <w:szCs w:val="20"/>
        </w:rPr>
        <w:t xml:space="preserve"> liquor</w:t>
      </w:r>
      <w:r w:rsidR="0008319D" w:rsidRPr="004A20A7">
        <w:rPr>
          <w:rFonts w:ascii="Arial" w:hAnsi="Arial" w:cs="Arial"/>
          <w:sz w:val="20"/>
          <w:szCs w:val="20"/>
        </w:rPr>
        <w:t xml:space="preserve"> tax</w:t>
      </w:r>
      <w:r w:rsidR="001135DD">
        <w:rPr>
          <w:rFonts w:ascii="Arial" w:hAnsi="Arial" w:cs="Arial"/>
          <w:sz w:val="20"/>
          <w:szCs w:val="20"/>
        </w:rPr>
        <w:t>es and fees</w:t>
      </w:r>
      <w:r w:rsidR="00132E00" w:rsidRPr="004A20A7">
        <w:rPr>
          <w:rFonts w:ascii="Arial" w:hAnsi="Arial" w:cs="Arial"/>
          <w:sz w:val="20"/>
          <w:szCs w:val="20"/>
        </w:rPr>
        <w:t>.</w:t>
      </w:r>
      <w:r w:rsidR="008D39AD" w:rsidRPr="004A20A7">
        <w:rPr>
          <w:rFonts w:ascii="Arial" w:hAnsi="Arial" w:cs="Arial"/>
          <w:sz w:val="20"/>
          <w:szCs w:val="20"/>
        </w:rPr>
        <w:t xml:space="preserve"> </w:t>
      </w:r>
      <w:r w:rsidR="006B3AC9" w:rsidRPr="004A20A7">
        <w:rPr>
          <w:rFonts w:ascii="Arial" w:hAnsi="Arial" w:cs="Arial"/>
          <w:sz w:val="20"/>
          <w:szCs w:val="20"/>
        </w:rPr>
        <w:t xml:space="preserve"> </w:t>
      </w:r>
      <w:r w:rsidR="000F10AD" w:rsidRPr="004A20A7">
        <w:rPr>
          <w:rFonts w:ascii="Arial" w:hAnsi="Arial" w:cs="Arial"/>
          <w:sz w:val="20"/>
          <w:szCs w:val="20"/>
        </w:rPr>
        <w:t xml:space="preserve">The exemption from Washington State </w:t>
      </w:r>
      <w:r w:rsidR="001135DD">
        <w:rPr>
          <w:rFonts w:ascii="Arial" w:hAnsi="Arial" w:cs="Arial"/>
          <w:sz w:val="20"/>
          <w:szCs w:val="20"/>
        </w:rPr>
        <w:t xml:space="preserve">liquor </w:t>
      </w:r>
      <w:r w:rsidR="000F10AD" w:rsidRPr="004A20A7">
        <w:rPr>
          <w:rFonts w:ascii="Arial" w:hAnsi="Arial" w:cs="Arial"/>
          <w:sz w:val="20"/>
          <w:szCs w:val="20"/>
        </w:rPr>
        <w:t>tax</w:t>
      </w:r>
      <w:r w:rsidR="001135DD">
        <w:rPr>
          <w:rFonts w:ascii="Arial" w:hAnsi="Arial" w:cs="Arial"/>
          <w:sz w:val="20"/>
          <w:szCs w:val="20"/>
        </w:rPr>
        <w:t>es and fees</w:t>
      </w:r>
      <w:r w:rsidR="000F10AD" w:rsidRPr="004A20A7">
        <w:rPr>
          <w:rFonts w:ascii="Arial" w:hAnsi="Arial" w:cs="Arial"/>
          <w:sz w:val="20"/>
          <w:szCs w:val="20"/>
        </w:rPr>
        <w:t xml:space="preserve"> is limited to once per calendar month.</w:t>
      </w:r>
    </w:p>
    <w:p w14:paraId="5A2052DE" w14:textId="361B69A2" w:rsidR="0008319D" w:rsidRDefault="0008319D" w:rsidP="004A20A7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4A20A7">
        <w:rPr>
          <w:rFonts w:ascii="Arial" w:hAnsi="Arial" w:cs="Arial"/>
          <w:sz w:val="20"/>
          <w:szCs w:val="20"/>
        </w:rPr>
        <w:t xml:space="preserve">Washington State </w:t>
      </w:r>
      <w:r w:rsidR="001135DD">
        <w:rPr>
          <w:rFonts w:ascii="Arial" w:hAnsi="Arial" w:cs="Arial"/>
          <w:sz w:val="20"/>
          <w:szCs w:val="20"/>
        </w:rPr>
        <w:t xml:space="preserve">liquor </w:t>
      </w:r>
      <w:r w:rsidRPr="004A20A7">
        <w:rPr>
          <w:rFonts w:ascii="Arial" w:hAnsi="Arial" w:cs="Arial"/>
          <w:sz w:val="20"/>
          <w:szCs w:val="20"/>
        </w:rPr>
        <w:t>t</w:t>
      </w:r>
      <w:r w:rsidR="00AC3C74" w:rsidRPr="004A20A7">
        <w:rPr>
          <w:rFonts w:ascii="Arial" w:hAnsi="Arial" w:cs="Arial"/>
          <w:sz w:val="20"/>
          <w:szCs w:val="20"/>
        </w:rPr>
        <w:t>axes</w:t>
      </w:r>
      <w:r w:rsidR="001135DD">
        <w:rPr>
          <w:rFonts w:ascii="Arial" w:hAnsi="Arial" w:cs="Arial"/>
          <w:sz w:val="20"/>
          <w:szCs w:val="20"/>
        </w:rPr>
        <w:t xml:space="preserve"> and fees</w:t>
      </w:r>
      <w:r w:rsidR="00AC3C74" w:rsidRPr="004A20A7">
        <w:rPr>
          <w:rFonts w:ascii="Arial" w:hAnsi="Arial" w:cs="Arial"/>
          <w:sz w:val="20"/>
          <w:szCs w:val="20"/>
        </w:rPr>
        <w:t xml:space="preserve"> must be paid </w:t>
      </w:r>
      <w:r w:rsidR="00F83E25" w:rsidRPr="004A20A7">
        <w:rPr>
          <w:rFonts w:ascii="Arial" w:hAnsi="Arial" w:cs="Arial"/>
          <w:sz w:val="20"/>
          <w:szCs w:val="20"/>
        </w:rPr>
        <w:t>for amounts in excess of 2</w:t>
      </w:r>
      <w:r w:rsidR="00AC3C74" w:rsidRPr="004A20A7">
        <w:rPr>
          <w:rFonts w:ascii="Arial" w:hAnsi="Arial" w:cs="Arial"/>
          <w:sz w:val="20"/>
          <w:szCs w:val="20"/>
        </w:rPr>
        <w:t xml:space="preserve"> liters of spirits</w:t>
      </w:r>
      <w:r w:rsidR="00B152B7">
        <w:rPr>
          <w:rFonts w:ascii="Arial" w:hAnsi="Arial" w:cs="Arial"/>
          <w:sz w:val="20"/>
          <w:szCs w:val="20"/>
        </w:rPr>
        <w:t>,</w:t>
      </w:r>
      <w:r w:rsidR="00AC3C74" w:rsidRPr="004A20A7">
        <w:rPr>
          <w:rFonts w:ascii="Arial" w:hAnsi="Arial" w:cs="Arial"/>
          <w:sz w:val="20"/>
          <w:szCs w:val="20"/>
        </w:rPr>
        <w:t xml:space="preserve"> wine</w:t>
      </w:r>
      <w:r w:rsidR="00B152B7">
        <w:rPr>
          <w:rFonts w:ascii="Arial" w:hAnsi="Arial" w:cs="Arial"/>
          <w:sz w:val="20"/>
          <w:szCs w:val="20"/>
        </w:rPr>
        <w:t>, or hard cider;</w:t>
      </w:r>
      <w:r w:rsidR="00AC3C74" w:rsidRPr="004A20A7">
        <w:rPr>
          <w:rFonts w:ascii="Arial" w:hAnsi="Arial" w:cs="Arial"/>
          <w:sz w:val="20"/>
          <w:szCs w:val="20"/>
        </w:rPr>
        <w:t xml:space="preserve"> or 288 ounces of beer</w:t>
      </w:r>
      <w:r w:rsidR="00132E00" w:rsidRPr="004A20A7">
        <w:rPr>
          <w:rFonts w:ascii="Arial" w:hAnsi="Arial" w:cs="Arial"/>
          <w:sz w:val="20"/>
          <w:szCs w:val="20"/>
        </w:rPr>
        <w:t>.</w:t>
      </w:r>
      <w:r w:rsidR="008D39AD" w:rsidRPr="004A20A7">
        <w:rPr>
          <w:rFonts w:ascii="Arial" w:hAnsi="Arial" w:cs="Arial"/>
          <w:sz w:val="20"/>
          <w:szCs w:val="20"/>
        </w:rPr>
        <w:t xml:space="preserve"> </w:t>
      </w:r>
      <w:r w:rsidR="006B3AC9" w:rsidRPr="004A20A7">
        <w:rPr>
          <w:rFonts w:ascii="Arial" w:hAnsi="Arial" w:cs="Arial"/>
          <w:sz w:val="20"/>
          <w:szCs w:val="20"/>
        </w:rPr>
        <w:t xml:space="preserve"> </w:t>
      </w:r>
    </w:p>
    <w:p w14:paraId="42E8E355" w14:textId="54B03D86" w:rsidR="001135DD" w:rsidRPr="001135DD" w:rsidRDefault="001135DD" w:rsidP="001135D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135DD">
        <w:rPr>
          <w:rFonts w:ascii="Arial" w:hAnsi="Arial" w:cs="Arial"/>
          <w:sz w:val="20"/>
          <w:szCs w:val="20"/>
        </w:rPr>
        <w:t>Persons traveling through Washington</w:t>
      </w:r>
      <w:r>
        <w:rPr>
          <w:rFonts w:ascii="Arial" w:hAnsi="Arial" w:cs="Arial"/>
          <w:sz w:val="20"/>
          <w:szCs w:val="20"/>
        </w:rPr>
        <w:t xml:space="preserve"> State</w:t>
      </w:r>
      <w:r w:rsidRPr="001135D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for example, </w:t>
      </w:r>
      <w:r w:rsidRPr="001135DD">
        <w:rPr>
          <w:rFonts w:ascii="Arial" w:hAnsi="Arial" w:cs="Arial"/>
          <w:sz w:val="20"/>
          <w:szCs w:val="20"/>
        </w:rPr>
        <w:t xml:space="preserve">from Canada to Oregon) without consuming the alcoholic beverage within Washington State are not subject to Washington State </w:t>
      </w:r>
      <w:r>
        <w:rPr>
          <w:rFonts w:ascii="Arial" w:hAnsi="Arial" w:cs="Arial"/>
          <w:sz w:val="20"/>
          <w:szCs w:val="20"/>
        </w:rPr>
        <w:t xml:space="preserve">liquor </w:t>
      </w:r>
      <w:r w:rsidRPr="001135DD">
        <w:rPr>
          <w:rFonts w:ascii="Arial" w:hAnsi="Arial" w:cs="Arial"/>
          <w:sz w:val="20"/>
          <w:szCs w:val="20"/>
        </w:rPr>
        <w:t>taxes</w:t>
      </w:r>
      <w:r>
        <w:rPr>
          <w:rFonts w:ascii="Arial" w:hAnsi="Arial" w:cs="Arial"/>
          <w:sz w:val="20"/>
          <w:szCs w:val="20"/>
        </w:rPr>
        <w:t xml:space="preserve"> or fees</w:t>
      </w:r>
      <w:r w:rsidRPr="001135DD">
        <w:rPr>
          <w:rFonts w:ascii="Arial" w:hAnsi="Arial" w:cs="Arial"/>
          <w:sz w:val="20"/>
          <w:szCs w:val="20"/>
        </w:rPr>
        <w:t>.</w:t>
      </w:r>
    </w:p>
    <w:p w14:paraId="39773572" w14:textId="7D6B53DC" w:rsidR="00E5489E" w:rsidRPr="00F6058D" w:rsidRDefault="001135DD" w:rsidP="00F6058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F6058D">
        <w:rPr>
          <w:rFonts w:ascii="Arial" w:hAnsi="Arial" w:cs="Arial"/>
          <w:sz w:val="20"/>
          <w:szCs w:val="20"/>
        </w:rPr>
        <w:t>Private individuals moving into Washington State or receiving alcoholic beverages through inheritance or estate settlements will be allowed a one-time exemption from the payment of Washington State liquor taxes or fees.</w:t>
      </w:r>
      <w:r w:rsidR="001511D7" w:rsidRPr="00F6058D">
        <w:rPr>
          <w:rFonts w:ascii="Arial" w:hAnsi="Arial" w:cs="Arial"/>
          <w:sz w:val="20"/>
          <w:szCs w:val="20"/>
        </w:rPr>
        <w:t xml:space="preserve">  Refer to the “Procedure for Household Move or Inheritance or Estate Settlements Exemption” section below.</w:t>
      </w:r>
    </w:p>
    <w:p w14:paraId="02226F1C" w14:textId="77777777" w:rsidR="00F6058D" w:rsidRDefault="00F6058D" w:rsidP="002A2850">
      <w:pPr>
        <w:rPr>
          <w:rFonts w:ascii="Arial" w:hAnsi="Arial" w:cs="Arial"/>
          <w:b/>
          <w:sz w:val="20"/>
          <w:szCs w:val="20"/>
        </w:rPr>
      </w:pPr>
    </w:p>
    <w:p w14:paraId="205205C5" w14:textId="77777777" w:rsidR="00F6058D" w:rsidRDefault="00F6058D" w:rsidP="002A2850">
      <w:pPr>
        <w:rPr>
          <w:rFonts w:ascii="Arial" w:hAnsi="Arial" w:cs="Arial"/>
          <w:b/>
          <w:sz w:val="20"/>
          <w:szCs w:val="20"/>
        </w:rPr>
      </w:pPr>
    </w:p>
    <w:p w14:paraId="39773573" w14:textId="52083C3D" w:rsidR="0009193A" w:rsidRPr="0009193A" w:rsidRDefault="0009193A" w:rsidP="002A2850">
      <w:pPr>
        <w:rPr>
          <w:rFonts w:ascii="Arial" w:hAnsi="Arial" w:cs="Arial"/>
          <w:b/>
          <w:sz w:val="20"/>
          <w:szCs w:val="20"/>
        </w:rPr>
      </w:pPr>
      <w:r w:rsidRPr="0009193A">
        <w:rPr>
          <w:rFonts w:ascii="Arial" w:hAnsi="Arial" w:cs="Arial"/>
          <w:b/>
          <w:sz w:val="20"/>
          <w:szCs w:val="20"/>
        </w:rPr>
        <w:t>From outside the U</w:t>
      </w:r>
      <w:r w:rsidR="00F6058D">
        <w:rPr>
          <w:rFonts w:ascii="Arial" w:hAnsi="Arial" w:cs="Arial"/>
          <w:b/>
          <w:sz w:val="20"/>
          <w:szCs w:val="20"/>
        </w:rPr>
        <w:t>nited States</w:t>
      </w:r>
      <w:r w:rsidRPr="0009193A">
        <w:rPr>
          <w:rFonts w:ascii="Arial" w:hAnsi="Arial" w:cs="Arial"/>
          <w:b/>
          <w:sz w:val="20"/>
          <w:szCs w:val="20"/>
        </w:rPr>
        <w:t>:</w:t>
      </w:r>
    </w:p>
    <w:p w14:paraId="5EC6B7E7" w14:textId="67E83224" w:rsidR="000F10AD" w:rsidRDefault="000F10AD" w:rsidP="004A20A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person 21 years of age or over may bring up to 1 liter of alcoholic beverages from another country into Washington State for personal or household use free of Washington State tax</w:t>
      </w:r>
      <w:r w:rsidR="001511D7">
        <w:rPr>
          <w:rFonts w:ascii="Arial" w:hAnsi="Arial" w:cs="Arial"/>
          <w:sz w:val="20"/>
          <w:szCs w:val="20"/>
        </w:rPr>
        <w:t>es or fees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71314977" w14:textId="51D86CAA" w:rsidR="000F10AD" w:rsidRDefault="000F10AD" w:rsidP="004A20A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Washington State</w:t>
      </w:r>
      <w:r w:rsidR="001511D7">
        <w:rPr>
          <w:rFonts w:ascii="Arial" w:hAnsi="Arial" w:cs="Arial"/>
          <w:sz w:val="20"/>
          <w:szCs w:val="20"/>
        </w:rPr>
        <w:t xml:space="preserve"> liquor </w:t>
      </w:r>
      <w:r>
        <w:rPr>
          <w:rFonts w:ascii="Arial" w:hAnsi="Arial" w:cs="Arial"/>
          <w:sz w:val="20"/>
          <w:szCs w:val="20"/>
        </w:rPr>
        <w:t>t</w:t>
      </w:r>
      <w:r w:rsidR="00AC3C74" w:rsidRPr="004A20A7">
        <w:rPr>
          <w:rFonts w:ascii="Arial" w:hAnsi="Arial" w:cs="Arial"/>
          <w:sz w:val="20"/>
          <w:szCs w:val="20"/>
        </w:rPr>
        <w:t xml:space="preserve">axes </w:t>
      </w:r>
      <w:r w:rsidR="001511D7">
        <w:rPr>
          <w:rFonts w:ascii="Arial" w:hAnsi="Arial" w:cs="Arial"/>
          <w:sz w:val="20"/>
          <w:szCs w:val="20"/>
        </w:rPr>
        <w:t xml:space="preserve">or fees </w:t>
      </w:r>
      <w:r w:rsidR="00AC3C74" w:rsidRPr="004A20A7">
        <w:rPr>
          <w:rFonts w:ascii="Arial" w:hAnsi="Arial" w:cs="Arial"/>
          <w:sz w:val="20"/>
          <w:szCs w:val="20"/>
        </w:rPr>
        <w:t>must be</w:t>
      </w:r>
      <w:r w:rsidR="008D39AD" w:rsidRPr="004A20A7">
        <w:rPr>
          <w:rFonts w:ascii="Arial" w:hAnsi="Arial" w:cs="Arial"/>
          <w:sz w:val="20"/>
          <w:szCs w:val="20"/>
        </w:rPr>
        <w:t xml:space="preserve"> p</w:t>
      </w:r>
      <w:r w:rsidR="00F83E25" w:rsidRPr="004A20A7">
        <w:rPr>
          <w:rFonts w:ascii="Arial" w:hAnsi="Arial" w:cs="Arial"/>
          <w:sz w:val="20"/>
          <w:szCs w:val="20"/>
        </w:rPr>
        <w:t>aid for amounts in excess of 1</w:t>
      </w:r>
      <w:r w:rsidR="00AC3C74" w:rsidRPr="004A20A7">
        <w:rPr>
          <w:rFonts w:ascii="Arial" w:hAnsi="Arial" w:cs="Arial"/>
          <w:sz w:val="20"/>
          <w:szCs w:val="20"/>
        </w:rPr>
        <w:t xml:space="preserve"> liter</w:t>
      </w:r>
      <w:r w:rsidR="001135DD">
        <w:rPr>
          <w:rFonts w:ascii="Arial" w:hAnsi="Arial" w:cs="Arial"/>
          <w:sz w:val="20"/>
          <w:szCs w:val="20"/>
        </w:rPr>
        <w:t xml:space="preserve"> of alcoholic beverages</w:t>
      </w:r>
      <w:r w:rsidR="00AC3C74" w:rsidRPr="004A20A7">
        <w:rPr>
          <w:rFonts w:ascii="Arial" w:hAnsi="Arial" w:cs="Arial"/>
          <w:sz w:val="20"/>
          <w:szCs w:val="20"/>
        </w:rPr>
        <w:t>.</w:t>
      </w:r>
      <w:r w:rsidR="008D39AD" w:rsidRPr="004A20A7">
        <w:rPr>
          <w:rFonts w:ascii="Arial" w:hAnsi="Arial" w:cs="Arial"/>
          <w:sz w:val="20"/>
          <w:szCs w:val="20"/>
        </w:rPr>
        <w:t xml:space="preserve"> </w:t>
      </w:r>
      <w:r w:rsidR="006B3AC9" w:rsidRPr="004A20A7">
        <w:rPr>
          <w:rFonts w:ascii="Arial" w:hAnsi="Arial" w:cs="Arial"/>
          <w:sz w:val="20"/>
          <w:szCs w:val="20"/>
        </w:rPr>
        <w:t xml:space="preserve"> </w:t>
      </w:r>
    </w:p>
    <w:p w14:paraId="33AB7501" w14:textId="76CD8A93" w:rsidR="001511D7" w:rsidRPr="001135DD" w:rsidRDefault="001511D7" w:rsidP="001511D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135DD">
        <w:rPr>
          <w:rFonts w:ascii="Arial" w:hAnsi="Arial" w:cs="Arial"/>
          <w:sz w:val="20"/>
          <w:szCs w:val="20"/>
        </w:rPr>
        <w:t>Persons traveling through Washington</w:t>
      </w:r>
      <w:r>
        <w:rPr>
          <w:rFonts w:ascii="Arial" w:hAnsi="Arial" w:cs="Arial"/>
          <w:sz w:val="20"/>
          <w:szCs w:val="20"/>
        </w:rPr>
        <w:t xml:space="preserve"> State</w:t>
      </w:r>
      <w:r w:rsidRPr="001135D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for example, </w:t>
      </w:r>
      <w:r w:rsidRPr="001135DD">
        <w:rPr>
          <w:rFonts w:ascii="Arial" w:hAnsi="Arial" w:cs="Arial"/>
          <w:sz w:val="20"/>
          <w:szCs w:val="20"/>
        </w:rPr>
        <w:t xml:space="preserve">from Canada to Oregon) without consuming the alcoholic beverage within Washington State are not subject to Washington State </w:t>
      </w:r>
      <w:r>
        <w:rPr>
          <w:rFonts w:ascii="Arial" w:hAnsi="Arial" w:cs="Arial"/>
          <w:sz w:val="20"/>
          <w:szCs w:val="20"/>
        </w:rPr>
        <w:t xml:space="preserve">liquor </w:t>
      </w:r>
      <w:r w:rsidRPr="001135DD">
        <w:rPr>
          <w:rFonts w:ascii="Arial" w:hAnsi="Arial" w:cs="Arial"/>
          <w:sz w:val="20"/>
          <w:szCs w:val="20"/>
        </w:rPr>
        <w:t>taxes</w:t>
      </w:r>
      <w:r>
        <w:rPr>
          <w:rFonts w:ascii="Arial" w:hAnsi="Arial" w:cs="Arial"/>
          <w:sz w:val="20"/>
          <w:szCs w:val="20"/>
        </w:rPr>
        <w:t xml:space="preserve"> or fees</w:t>
      </w:r>
      <w:r w:rsidRPr="001135DD">
        <w:rPr>
          <w:rFonts w:ascii="Arial" w:hAnsi="Arial" w:cs="Arial"/>
          <w:sz w:val="20"/>
          <w:szCs w:val="20"/>
        </w:rPr>
        <w:t>.</w:t>
      </w:r>
    </w:p>
    <w:p w14:paraId="68C867BB" w14:textId="77777777" w:rsidR="001511D7" w:rsidRDefault="001511D7" w:rsidP="001511D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individuals moving into Washington State or receiving alcoholic beverages through inheritance or estate settlements will be allowed a one-time exemption from the payment of Washington State liquor taxes or fees.  Refer to the “Procedure for Household Move or Inheritance or Estate Settlements Exemption” section below.</w:t>
      </w:r>
    </w:p>
    <w:p w14:paraId="6AA0E67C" w14:textId="77777777" w:rsidR="0017339A" w:rsidRDefault="0017339A" w:rsidP="002A2850">
      <w:pPr>
        <w:rPr>
          <w:rFonts w:ascii="Arial" w:hAnsi="Arial" w:cs="Arial"/>
          <w:sz w:val="20"/>
          <w:szCs w:val="20"/>
        </w:rPr>
      </w:pPr>
    </w:p>
    <w:p w14:paraId="39773580" w14:textId="35428012" w:rsidR="004F3D26" w:rsidRPr="009E16E4" w:rsidRDefault="000B0BBE" w:rsidP="001511D7">
      <w:pPr>
        <w:rPr>
          <w:rFonts w:ascii="Arial" w:hAnsi="Arial" w:cs="Arial"/>
          <w:b/>
          <w:sz w:val="20"/>
          <w:szCs w:val="20"/>
        </w:rPr>
      </w:pPr>
      <w:r w:rsidRPr="004A20A7">
        <w:rPr>
          <w:rFonts w:ascii="Arial" w:hAnsi="Arial" w:cs="Arial"/>
          <w:b/>
          <w:sz w:val="20"/>
          <w:szCs w:val="20"/>
          <w:u w:val="single"/>
        </w:rPr>
        <w:t xml:space="preserve">Procedures for </w:t>
      </w:r>
      <w:r w:rsidR="001511D7">
        <w:rPr>
          <w:rFonts w:ascii="Arial" w:hAnsi="Arial" w:cs="Arial"/>
          <w:b/>
          <w:sz w:val="20"/>
          <w:szCs w:val="20"/>
          <w:u w:val="single"/>
        </w:rPr>
        <w:t>Bringing Alcoholic Beverages into Washington State from Outside the U</w:t>
      </w:r>
      <w:r w:rsidR="00F6058D">
        <w:rPr>
          <w:rFonts w:ascii="Arial" w:hAnsi="Arial" w:cs="Arial"/>
          <w:b/>
          <w:sz w:val="20"/>
          <w:szCs w:val="20"/>
          <w:u w:val="single"/>
        </w:rPr>
        <w:t>nited States</w:t>
      </w:r>
      <w:r w:rsidR="00333899" w:rsidRPr="004A20A7">
        <w:rPr>
          <w:rFonts w:ascii="Arial" w:hAnsi="Arial" w:cs="Arial"/>
          <w:b/>
          <w:sz w:val="20"/>
          <w:szCs w:val="20"/>
          <w:u w:val="single"/>
        </w:rPr>
        <w:t>:</w:t>
      </w:r>
    </w:p>
    <w:p w14:paraId="39773581" w14:textId="0DF2C478" w:rsidR="004F3D26" w:rsidRPr="009E16E4" w:rsidRDefault="002F01C4" w:rsidP="00A707B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E16E4">
        <w:rPr>
          <w:rFonts w:ascii="Arial" w:hAnsi="Arial" w:cs="Arial"/>
          <w:sz w:val="20"/>
          <w:szCs w:val="20"/>
        </w:rPr>
        <w:t>Complete</w:t>
      </w:r>
      <w:r w:rsidR="004F3D26" w:rsidRPr="009E16E4">
        <w:rPr>
          <w:rFonts w:ascii="Arial" w:hAnsi="Arial" w:cs="Arial"/>
          <w:sz w:val="20"/>
          <w:szCs w:val="20"/>
        </w:rPr>
        <w:t xml:space="preserve"> a </w:t>
      </w:r>
      <w:r w:rsidRPr="009E16E4">
        <w:rPr>
          <w:rFonts w:ascii="Arial" w:hAnsi="Arial" w:cs="Arial"/>
          <w:sz w:val="20"/>
          <w:szCs w:val="20"/>
        </w:rPr>
        <w:t>WSLCB</w:t>
      </w:r>
      <w:r w:rsidR="004F3D26" w:rsidRPr="009E16E4">
        <w:rPr>
          <w:rFonts w:ascii="Arial" w:hAnsi="Arial" w:cs="Arial"/>
          <w:sz w:val="20"/>
          <w:szCs w:val="20"/>
        </w:rPr>
        <w:t xml:space="preserve"> </w:t>
      </w:r>
      <w:r w:rsidR="007F610E">
        <w:rPr>
          <w:rFonts w:ascii="Arial" w:hAnsi="Arial" w:cs="Arial"/>
          <w:sz w:val="20"/>
          <w:szCs w:val="20"/>
        </w:rPr>
        <w:t xml:space="preserve">“Individual Importation and Declaration of Alcoholic Beverage in Excess of the Duty Free Imported Liquor under Federal Law” </w:t>
      </w:r>
      <w:r w:rsidR="004F3D26" w:rsidRPr="009E16E4">
        <w:rPr>
          <w:rFonts w:ascii="Arial" w:hAnsi="Arial" w:cs="Arial"/>
          <w:sz w:val="20"/>
          <w:szCs w:val="20"/>
        </w:rPr>
        <w:t xml:space="preserve">form, which is available from </w:t>
      </w:r>
      <w:r w:rsidR="0041154F" w:rsidRPr="009E16E4">
        <w:rPr>
          <w:rFonts w:ascii="Arial" w:hAnsi="Arial" w:cs="Arial"/>
          <w:sz w:val="20"/>
          <w:szCs w:val="20"/>
        </w:rPr>
        <w:t>U.S. Customs and Border Protection (</w:t>
      </w:r>
      <w:proofErr w:type="spellStart"/>
      <w:r w:rsidR="0041154F" w:rsidRPr="009E16E4">
        <w:rPr>
          <w:rFonts w:ascii="Arial" w:hAnsi="Arial" w:cs="Arial"/>
          <w:sz w:val="20"/>
          <w:szCs w:val="20"/>
        </w:rPr>
        <w:t>CBP</w:t>
      </w:r>
      <w:proofErr w:type="spellEnd"/>
      <w:r w:rsidR="0041154F" w:rsidRPr="009E16E4">
        <w:rPr>
          <w:rFonts w:ascii="Arial" w:hAnsi="Arial" w:cs="Arial"/>
          <w:sz w:val="20"/>
          <w:szCs w:val="20"/>
        </w:rPr>
        <w:t>)</w:t>
      </w:r>
      <w:r w:rsidR="00945575" w:rsidRPr="009E16E4">
        <w:rPr>
          <w:rFonts w:ascii="Arial" w:hAnsi="Arial" w:cs="Arial"/>
          <w:sz w:val="20"/>
          <w:szCs w:val="20"/>
        </w:rPr>
        <w:t xml:space="preserve"> </w:t>
      </w:r>
      <w:r w:rsidRPr="009E16E4">
        <w:rPr>
          <w:rFonts w:ascii="Arial" w:hAnsi="Arial" w:cs="Arial"/>
          <w:sz w:val="20"/>
          <w:szCs w:val="20"/>
        </w:rPr>
        <w:t xml:space="preserve">as </w:t>
      </w:r>
      <w:r w:rsidR="00945575" w:rsidRPr="009E16E4">
        <w:rPr>
          <w:rFonts w:ascii="Arial" w:hAnsi="Arial" w:cs="Arial"/>
          <w:sz w:val="20"/>
          <w:szCs w:val="20"/>
        </w:rPr>
        <w:t xml:space="preserve">you </w:t>
      </w:r>
      <w:r w:rsidR="0041154F" w:rsidRPr="009E16E4">
        <w:rPr>
          <w:rFonts w:ascii="Arial" w:hAnsi="Arial" w:cs="Arial"/>
          <w:sz w:val="20"/>
          <w:szCs w:val="20"/>
        </w:rPr>
        <w:t>enter the country</w:t>
      </w:r>
      <w:r w:rsidR="004F3D26" w:rsidRPr="009E16E4">
        <w:rPr>
          <w:rFonts w:ascii="Arial" w:hAnsi="Arial" w:cs="Arial"/>
          <w:sz w:val="20"/>
          <w:szCs w:val="20"/>
        </w:rPr>
        <w:t>.</w:t>
      </w:r>
    </w:p>
    <w:p w14:paraId="39773582" w14:textId="3567DDFA" w:rsidR="004F3D26" w:rsidRPr="009E16E4" w:rsidRDefault="004F3D26" w:rsidP="00A707B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E16E4">
        <w:rPr>
          <w:rFonts w:ascii="Arial" w:hAnsi="Arial" w:cs="Arial"/>
          <w:sz w:val="20"/>
          <w:szCs w:val="20"/>
        </w:rPr>
        <w:t xml:space="preserve">Compute the </w:t>
      </w:r>
      <w:r w:rsidR="007F610E">
        <w:rPr>
          <w:rFonts w:ascii="Arial" w:hAnsi="Arial" w:cs="Arial"/>
          <w:sz w:val="20"/>
          <w:szCs w:val="20"/>
        </w:rPr>
        <w:t>Washington S</w:t>
      </w:r>
      <w:r w:rsidR="007F610E" w:rsidRPr="009E16E4">
        <w:rPr>
          <w:rFonts w:ascii="Arial" w:hAnsi="Arial" w:cs="Arial"/>
          <w:sz w:val="20"/>
          <w:szCs w:val="20"/>
        </w:rPr>
        <w:t xml:space="preserve">tate </w:t>
      </w:r>
      <w:r w:rsidR="007F610E">
        <w:rPr>
          <w:rFonts w:ascii="Arial" w:hAnsi="Arial" w:cs="Arial"/>
          <w:sz w:val="20"/>
          <w:szCs w:val="20"/>
        </w:rPr>
        <w:t xml:space="preserve">liquor </w:t>
      </w:r>
      <w:r w:rsidRPr="009E16E4">
        <w:rPr>
          <w:rFonts w:ascii="Arial" w:hAnsi="Arial" w:cs="Arial"/>
          <w:sz w:val="20"/>
          <w:szCs w:val="20"/>
        </w:rPr>
        <w:t>taxes</w:t>
      </w:r>
      <w:r w:rsidR="007F610E">
        <w:rPr>
          <w:rFonts w:ascii="Arial" w:hAnsi="Arial" w:cs="Arial"/>
          <w:sz w:val="20"/>
          <w:szCs w:val="20"/>
        </w:rPr>
        <w:t xml:space="preserve"> and fees</w:t>
      </w:r>
      <w:r w:rsidRPr="009E16E4">
        <w:rPr>
          <w:rFonts w:ascii="Arial" w:hAnsi="Arial" w:cs="Arial"/>
          <w:sz w:val="20"/>
          <w:szCs w:val="20"/>
        </w:rPr>
        <w:t xml:space="preserve"> </w:t>
      </w:r>
      <w:r w:rsidR="00426FD8" w:rsidRPr="009E16E4">
        <w:rPr>
          <w:rFonts w:ascii="Arial" w:hAnsi="Arial" w:cs="Arial"/>
          <w:sz w:val="20"/>
          <w:szCs w:val="20"/>
        </w:rPr>
        <w:t xml:space="preserve">due </w:t>
      </w:r>
      <w:r w:rsidR="006B3AC9">
        <w:rPr>
          <w:rFonts w:ascii="Arial" w:hAnsi="Arial" w:cs="Arial"/>
          <w:sz w:val="20"/>
          <w:szCs w:val="20"/>
        </w:rPr>
        <w:t>using the chart</w:t>
      </w:r>
      <w:r w:rsidR="007F610E">
        <w:rPr>
          <w:rFonts w:ascii="Arial" w:hAnsi="Arial" w:cs="Arial"/>
          <w:sz w:val="20"/>
          <w:szCs w:val="20"/>
        </w:rPr>
        <w:t>s</w:t>
      </w:r>
      <w:r w:rsidR="006B3AC9">
        <w:rPr>
          <w:rFonts w:ascii="Arial" w:hAnsi="Arial" w:cs="Arial"/>
          <w:sz w:val="20"/>
          <w:szCs w:val="20"/>
        </w:rPr>
        <w:t xml:space="preserve"> on the form.</w:t>
      </w:r>
    </w:p>
    <w:p w14:paraId="4AAEDBFE" w14:textId="445C0D21" w:rsidR="007F610E" w:rsidRDefault="007F610E" w:rsidP="00A707B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name, address, and telephone information on the form.  </w:t>
      </w:r>
      <w:r w:rsidR="00C45B81">
        <w:rPr>
          <w:rFonts w:ascii="Arial" w:hAnsi="Arial" w:cs="Arial"/>
          <w:sz w:val="20"/>
          <w:szCs w:val="20"/>
        </w:rPr>
        <w:t>Sign and date</w:t>
      </w:r>
      <w:r w:rsidR="004F3D26" w:rsidRPr="009E16E4">
        <w:rPr>
          <w:rFonts w:ascii="Arial" w:hAnsi="Arial" w:cs="Arial"/>
          <w:sz w:val="20"/>
          <w:szCs w:val="20"/>
        </w:rPr>
        <w:t xml:space="preserve"> the form</w:t>
      </w:r>
      <w:r>
        <w:rPr>
          <w:rFonts w:ascii="Arial" w:hAnsi="Arial" w:cs="Arial"/>
          <w:sz w:val="20"/>
          <w:szCs w:val="20"/>
        </w:rPr>
        <w:t>.</w:t>
      </w:r>
    </w:p>
    <w:p w14:paraId="39773583" w14:textId="363DD41A" w:rsidR="004F3D26" w:rsidRPr="009E16E4" w:rsidRDefault="007F610E" w:rsidP="00A707B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CBP</w:t>
      </w:r>
      <w:proofErr w:type="spellEnd"/>
      <w:r>
        <w:rPr>
          <w:rFonts w:ascii="Arial" w:hAnsi="Arial" w:cs="Arial"/>
          <w:sz w:val="20"/>
          <w:szCs w:val="20"/>
        </w:rPr>
        <w:t xml:space="preserve"> will provide you with two copies of the </w:t>
      </w:r>
      <w:r w:rsidR="0017339A">
        <w:rPr>
          <w:rFonts w:ascii="Arial" w:hAnsi="Arial" w:cs="Arial"/>
          <w:sz w:val="20"/>
          <w:szCs w:val="20"/>
        </w:rPr>
        <w:t xml:space="preserve">completed </w:t>
      </w:r>
      <w:r>
        <w:rPr>
          <w:rFonts w:ascii="Arial" w:hAnsi="Arial" w:cs="Arial"/>
          <w:sz w:val="20"/>
          <w:szCs w:val="20"/>
        </w:rPr>
        <w:t>declaration form.</w:t>
      </w:r>
    </w:p>
    <w:p w14:paraId="39773584" w14:textId="5540CC3D" w:rsidR="004F3D26" w:rsidRPr="009E16E4" w:rsidRDefault="0017339A" w:rsidP="00A707B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9E16E4">
        <w:rPr>
          <w:rFonts w:ascii="Arial" w:hAnsi="Arial" w:cs="Arial"/>
          <w:sz w:val="20"/>
          <w:szCs w:val="20"/>
        </w:rPr>
        <w:t>eep one copy</w:t>
      </w:r>
      <w:r>
        <w:rPr>
          <w:rFonts w:ascii="Arial" w:hAnsi="Arial" w:cs="Arial"/>
          <w:sz w:val="20"/>
          <w:szCs w:val="20"/>
        </w:rPr>
        <w:t xml:space="preserve"> of the form</w:t>
      </w:r>
      <w:r w:rsidRPr="009E16E4">
        <w:rPr>
          <w:rFonts w:ascii="Arial" w:hAnsi="Arial" w:cs="Arial"/>
          <w:sz w:val="20"/>
          <w:szCs w:val="20"/>
        </w:rPr>
        <w:t xml:space="preserve"> for your records</w:t>
      </w:r>
      <w:r>
        <w:rPr>
          <w:rFonts w:ascii="Arial" w:hAnsi="Arial" w:cs="Arial"/>
          <w:sz w:val="20"/>
          <w:szCs w:val="20"/>
        </w:rPr>
        <w:t>, and s</w:t>
      </w:r>
      <w:r w:rsidR="002F01C4" w:rsidRPr="009E16E4">
        <w:rPr>
          <w:rFonts w:ascii="Arial" w:hAnsi="Arial" w:cs="Arial"/>
          <w:sz w:val="20"/>
          <w:szCs w:val="20"/>
        </w:rPr>
        <w:t xml:space="preserve">end </w:t>
      </w:r>
      <w:r>
        <w:rPr>
          <w:rFonts w:ascii="Arial" w:hAnsi="Arial" w:cs="Arial"/>
          <w:sz w:val="20"/>
          <w:szCs w:val="20"/>
        </w:rPr>
        <w:t>the other</w:t>
      </w:r>
      <w:r w:rsidRPr="009E16E4">
        <w:rPr>
          <w:rFonts w:ascii="Arial" w:hAnsi="Arial" w:cs="Arial"/>
          <w:sz w:val="20"/>
          <w:szCs w:val="20"/>
        </w:rPr>
        <w:t xml:space="preserve"> </w:t>
      </w:r>
      <w:r w:rsidR="002F01C4" w:rsidRPr="009E16E4">
        <w:rPr>
          <w:rFonts w:ascii="Arial" w:hAnsi="Arial" w:cs="Arial"/>
          <w:sz w:val="20"/>
          <w:szCs w:val="20"/>
        </w:rPr>
        <w:t xml:space="preserve">copy of the form along with your </w:t>
      </w:r>
      <w:r w:rsidR="00C45B81">
        <w:rPr>
          <w:rFonts w:ascii="Arial" w:hAnsi="Arial" w:cs="Arial"/>
          <w:sz w:val="20"/>
          <w:szCs w:val="20"/>
        </w:rPr>
        <w:t xml:space="preserve">check </w:t>
      </w:r>
      <w:r w:rsidR="002F01C4" w:rsidRPr="009E16E4">
        <w:rPr>
          <w:rFonts w:ascii="Arial" w:hAnsi="Arial" w:cs="Arial"/>
          <w:sz w:val="20"/>
          <w:szCs w:val="20"/>
        </w:rPr>
        <w:t>payment to</w:t>
      </w:r>
      <w:r w:rsidR="006B3AC9">
        <w:rPr>
          <w:rFonts w:ascii="Arial" w:hAnsi="Arial" w:cs="Arial"/>
          <w:sz w:val="20"/>
          <w:szCs w:val="20"/>
        </w:rPr>
        <w:t>:</w:t>
      </w:r>
    </w:p>
    <w:p w14:paraId="39773586" w14:textId="054E12C5" w:rsidR="004F3D26" w:rsidRPr="00A707BD" w:rsidRDefault="009E16E4" w:rsidP="00A707BD">
      <w:pPr>
        <w:pStyle w:val="ListParagraph"/>
        <w:ind w:left="2160"/>
        <w:rPr>
          <w:rFonts w:ascii="Arial" w:hAnsi="Arial" w:cs="Arial"/>
          <w:sz w:val="20"/>
          <w:szCs w:val="20"/>
        </w:rPr>
      </w:pPr>
      <w:r w:rsidRPr="00A707BD">
        <w:rPr>
          <w:rFonts w:ascii="Arial" w:hAnsi="Arial" w:cs="Arial"/>
          <w:sz w:val="20"/>
          <w:szCs w:val="20"/>
        </w:rPr>
        <w:t xml:space="preserve">WSLCB </w:t>
      </w:r>
      <w:r w:rsidR="00796D34" w:rsidRPr="00A707BD">
        <w:rPr>
          <w:rFonts w:ascii="Arial" w:hAnsi="Arial" w:cs="Arial"/>
          <w:sz w:val="20"/>
          <w:szCs w:val="20"/>
        </w:rPr>
        <w:t>Finance</w:t>
      </w:r>
      <w:r w:rsidR="004F3D26" w:rsidRPr="00A707BD">
        <w:rPr>
          <w:rFonts w:ascii="Arial" w:hAnsi="Arial" w:cs="Arial"/>
          <w:sz w:val="20"/>
          <w:szCs w:val="20"/>
        </w:rPr>
        <w:t xml:space="preserve"> Division </w:t>
      </w:r>
    </w:p>
    <w:p w14:paraId="39773587" w14:textId="77777777" w:rsidR="004F3D26" w:rsidRPr="00A707BD" w:rsidRDefault="004F3D26" w:rsidP="00A707BD">
      <w:pPr>
        <w:pStyle w:val="ListParagraph"/>
        <w:ind w:left="2160"/>
        <w:rPr>
          <w:rFonts w:ascii="Arial" w:hAnsi="Arial" w:cs="Arial"/>
          <w:sz w:val="20"/>
          <w:szCs w:val="20"/>
        </w:rPr>
      </w:pPr>
      <w:r w:rsidRPr="00A707BD">
        <w:rPr>
          <w:rFonts w:ascii="Arial" w:hAnsi="Arial" w:cs="Arial"/>
          <w:sz w:val="20"/>
          <w:szCs w:val="20"/>
        </w:rPr>
        <w:t xml:space="preserve">P.O. </w:t>
      </w:r>
      <w:r w:rsidR="00E45A31" w:rsidRPr="00A707BD">
        <w:rPr>
          <w:rFonts w:ascii="Arial" w:hAnsi="Arial" w:cs="Arial"/>
          <w:sz w:val="20"/>
          <w:szCs w:val="20"/>
        </w:rPr>
        <w:t>Box 43085</w:t>
      </w:r>
      <w:r w:rsidR="008D39AD" w:rsidRPr="00A707BD">
        <w:rPr>
          <w:rFonts w:ascii="Arial" w:hAnsi="Arial" w:cs="Arial"/>
          <w:sz w:val="20"/>
          <w:szCs w:val="20"/>
        </w:rPr>
        <w:t xml:space="preserve"> </w:t>
      </w:r>
    </w:p>
    <w:p w14:paraId="39773588" w14:textId="77777777" w:rsidR="004F3D26" w:rsidRPr="00A707BD" w:rsidRDefault="004F3D26" w:rsidP="00A707BD">
      <w:pPr>
        <w:pStyle w:val="ListParagraph"/>
        <w:ind w:left="2160"/>
        <w:rPr>
          <w:rFonts w:ascii="Arial" w:hAnsi="Arial" w:cs="Arial"/>
          <w:sz w:val="20"/>
          <w:szCs w:val="20"/>
        </w:rPr>
      </w:pPr>
      <w:r w:rsidRPr="00A707BD">
        <w:rPr>
          <w:rFonts w:ascii="Arial" w:hAnsi="Arial" w:cs="Arial"/>
          <w:sz w:val="20"/>
          <w:szCs w:val="20"/>
        </w:rPr>
        <w:t>Olympia, WA 98504-30</w:t>
      </w:r>
      <w:r w:rsidR="00482F3F" w:rsidRPr="00A707BD">
        <w:rPr>
          <w:rFonts w:ascii="Arial" w:hAnsi="Arial" w:cs="Arial"/>
          <w:sz w:val="20"/>
          <w:szCs w:val="20"/>
        </w:rPr>
        <w:t>85</w:t>
      </w:r>
      <w:r w:rsidRPr="00A707BD">
        <w:rPr>
          <w:rFonts w:ascii="Arial" w:hAnsi="Arial" w:cs="Arial"/>
          <w:sz w:val="20"/>
          <w:szCs w:val="20"/>
        </w:rPr>
        <w:t xml:space="preserve"> </w:t>
      </w:r>
    </w:p>
    <w:p w14:paraId="3977358A" w14:textId="2A766551" w:rsidR="002F01C4" w:rsidRPr="0017339A" w:rsidRDefault="00363947" w:rsidP="00A707B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7339A">
        <w:rPr>
          <w:rFonts w:ascii="Arial" w:hAnsi="Arial" w:cs="Arial"/>
          <w:sz w:val="20"/>
          <w:szCs w:val="20"/>
        </w:rPr>
        <w:t xml:space="preserve">The </w:t>
      </w:r>
      <w:r w:rsidR="002D1174" w:rsidRPr="0017339A">
        <w:rPr>
          <w:rFonts w:ascii="Arial" w:hAnsi="Arial" w:cs="Arial"/>
          <w:sz w:val="20"/>
          <w:szCs w:val="20"/>
        </w:rPr>
        <w:t>declaration</w:t>
      </w:r>
      <w:r w:rsidR="0017339A">
        <w:rPr>
          <w:rFonts w:ascii="Arial" w:hAnsi="Arial" w:cs="Arial"/>
          <w:sz w:val="20"/>
          <w:szCs w:val="20"/>
        </w:rPr>
        <w:t xml:space="preserve"> form</w:t>
      </w:r>
      <w:r w:rsidR="002D1174" w:rsidRPr="0017339A">
        <w:rPr>
          <w:rFonts w:ascii="Arial" w:hAnsi="Arial" w:cs="Arial"/>
          <w:sz w:val="20"/>
          <w:szCs w:val="20"/>
        </w:rPr>
        <w:t xml:space="preserve"> and payment </w:t>
      </w:r>
      <w:r w:rsidR="002F01C4" w:rsidRPr="0017339A">
        <w:rPr>
          <w:rFonts w:ascii="Arial" w:hAnsi="Arial" w:cs="Arial"/>
          <w:b/>
          <w:sz w:val="20"/>
          <w:szCs w:val="20"/>
        </w:rPr>
        <w:t xml:space="preserve">must be postmarked within 10 </w:t>
      </w:r>
      <w:r w:rsidR="00C45B81">
        <w:rPr>
          <w:rFonts w:ascii="Arial" w:hAnsi="Arial" w:cs="Arial"/>
          <w:b/>
          <w:sz w:val="20"/>
          <w:szCs w:val="20"/>
        </w:rPr>
        <w:t xml:space="preserve">calendar </w:t>
      </w:r>
      <w:r w:rsidR="002F01C4" w:rsidRPr="0017339A">
        <w:rPr>
          <w:rFonts w:ascii="Arial" w:hAnsi="Arial" w:cs="Arial"/>
          <w:b/>
          <w:sz w:val="20"/>
          <w:szCs w:val="20"/>
        </w:rPr>
        <w:t>days</w:t>
      </w:r>
      <w:r w:rsidR="002F01C4" w:rsidRPr="0017339A">
        <w:rPr>
          <w:rFonts w:ascii="Arial" w:hAnsi="Arial" w:cs="Arial"/>
          <w:sz w:val="20"/>
          <w:szCs w:val="20"/>
        </w:rPr>
        <w:t xml:space="preserve"> of passing through </w:t>
      </w:r>
      <w:proofErr w:type="spellStart"/>
      <w:r w:rsidR="0041154F" w:rsidRPr="0017339A">
        <w:rPr>
          <w:rFonts w:ascii="Arial" w:hAnsi="Arial" w:cs="Arial"/>
          <w:sz w:val="20"/>
          <w:szCs w:val="20"/>
        </w:rPr>
        <w:t>CBP</w:t>
      </w:r>
      <w:proofErr w:type="spellEnd"/>
      <w:r w:rsidR="002D1174" w:rsidRPr="0017339A">
        <w:rPr>
          <w:rFonts w:ascii="Arial" w:hAnsi="Arial" w:cs="Arial"/>
          <w:sz w:val="20"/>
          <w:szCs w:val="20"/>
        </w:rPr>
        <w:t>.</w:t>
      </w:r>
    </w:p>
    <w:p w14:paraId="3977358B" w14:textId="3C525E15" w:rsidR="004F3D26" w:rsidRDefault="004F3D26" w:rsidP="004F3D26">
      <w:pPr>
        <w:rPr>
          <w:rFonts w:ascii="Arial" w:hAnsi="Arial" w:cs="Arial"/>
          <w:sz w:val="20"/>
          <w:szCs w:val="20"/>
        </w:rPr>
      </w:pPr>
    </w:p>
    <w:p w14:paraId="3977358C" w14:textId="111E345B" w:rsidR="001022AE" w:rsidRPr="004A20A7" w:rsidRDefault="001022AE" w:rsidP="001511D7">
      <w:pPr>
        <w:rPr>
          <w:rFonts w:ascii="Arial" w:hAnsi="Arial" w:cs="Arial"/>
          <w:b/>
          <w:sz w:val="20"/>
          <w:szCs w:val="20"/>
          <w:u w:val="single"/>
        </w:rPr>
      </w:pPr>
      <w:r w:rsidRPr="004A20A7">
        <w:rPr>
          <w:rFonts w:ascii="Arial" w:hAnsi="Arial" w:cs="Arial"/>
          <w:b/>
          <w:sz w:val="20"/>
          <w:szCs w:val="20"/>
          <w:u w:val="single"/>
        </w:rPr>
        <w:t>Procedure for Household Move</w:t>
      </w:r>
      <w:r w:rsidR="00AF236A" w:rsidRPr="004A20A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170F2" w:rsidRPr="004A20A7">
        <w:rPr>
          <w:rFonts w:ascii="Arial" w:hAnsi="Arial" w:cs="Arial"/>
          <w:b/>
          <w:sz w:val="20"/>
          <w:szCs w:val="20"/>
          <w:u w:val="single"/>
        </w:rPr>
        <w:t xml:space="preserve">or Inheritance or Estate Settlements </w:t>
      </w:r>
      <w:r w:rsidR="00AF236A" w:rsidRPr="004A20A7">
        <w:rPr>
          <w:rFonts w:ascii="Arial" w:hAnsi="Arial" w:cs="Arial"/>
          <w:b/>
          <w:sz w:val="20"/>
          <w:szCs w:val="20"/>
          <w:u w:val="single"/>
        </w:rPr>
        <w:t>Exemption</w:t>
      </w:r>
      <w:r w:rsidR="00333899" w:rsidRPr="004A20A7">
        <w:rPr>
          <w:rFonts w:ascii="Arial" w:hAnsi="Arial" w:cs="Arial"/>
          <w:b/>
          <w:sz w:val="20"/>
          <w:szCs w:val="20"/>
          <w:u w:val="single"/>
        </w:rPr>
        <w:t>:</w:t>
      </w:r>
    </w:p>
    <w:p w14:paraId="3977358D" w14:textId="68431170" w:rsidR="001022AE" w:rsidRPr="009E16E4" w:rsidRDefault="001022AE" w:rsidP="001022AE">
      <w:pPr>
        <w:rPr>
          <w:rFonts w:ascii="Arial" w:hAnsi="Arial" w:cs="Arial"/>
          <w:sz w:val="20"/>
          <w:szCs w:val="20"/>
        </w:rPr>
      </w:pPr>
      <w:r w:rsidRPr="009E16E4">
        <w:rPr>
          <w:rFonts w:ascii="Arial" w:hAnsi="Arial" w:cs="Arial"/>
          <w:sz w:val="20"/>
          <w:szCs w:val="20"/>
        </w:rPr>
        <w:t>Individuals moving into Washington State</w:t>
      </w:r>
      <w:r w:rsidR="00DA24BF" w:rsidRPr="009E16E4">
        <w:rPr>
          <w:rFonts w:ascii="Arial" w:hAnsi="Arial" w:cs="Arial"/>
          <w:sz w:val="20"/>
          <w:szCs w:val="20"/>
        </w:rPr>
        <w:t>, or receiving alcoholic beverages through inheritance or estate settlements, a</w:t>
      </w:r>
      <w:r w:rsidRPr="009E16E4">
        <w:rPr>
          <w:rFonts w:ascii="Arial" w:hAnsi="Arial" w:cs="Arial"/>
          <w:sz w:val="20"/>
          <w:szCs w:val="20"/>
        </w:rPr>
        <w:t xml:space="preserve">re allowed a one-time exemption from payment of </w:t>
      </w:r>
      <w:r w:rsidR="0017339A">
        <w:rPr>
          <w:rFonts w:ascii="Arial" w:hAnsi="Arial" w:cs="Arial"/>
          <w:sz w:val="20"/>
          <w:szCs w:val="20"/>
        </w:rPr>
        <w:t>Washington S</w:t>
      </w:r>
      <w:r w:rsidRPr="009E16E4">
        <w:rPr>
          <w:rFonts w:ascii="Arial" w:hAnsi="Arial" w:cs="Arial"/>
          <w:sz w:val="20"/>
          <w:szCs w:val="20"/>
        </w:rPr>
        <w:t>tate</w:t>
      </w:r>
      <w:r w:rsidR="0017339A">
        <w:rPr>
          <w:rFonts w:ascii="Arial" w:hAnsi="Arial" w:cs="Arial"/>
          <w:sz w:val="20"/>
          <w:szCs w:val="20"/>
        </w:rPr>
        <w:t xml:space="preserve"> liquor </w:t>
      </w:r>
      <w:r w:rsidRPr="009E16E4">
        <w:rPr>
          <w:rFonts w:ascii="Arial" w:hAnsi="Arial" w:cs="Arial"/>
          <w:sz w:val="20"/>
          <w:szCs w:val="20"/>
        </w:rPr>
        <w:t>tax</w:t>
      </w:r>
      <w:r w:rsidR="0017339A">
        <w:rPr>
          <w:rFonts w:ascii="Arial" w:hAnsi="Arial" w:cs="Arial"/>
          <w:sz w:val="20"/>
          <w:szCs w:val="20"/>
        </w:rPr>
        <w:t>es and fees</w:t>
      </w:r>
      <w:r w:rsidRPr="009E16E4">
        <w:rPr>
          <w:rFonts w:ascii="Arial" w:hAnsi="Arial" w:cs="Arial"/>
          <w:sz w:val="20"/>
          <w:szCs w:val="20"/>
        </w:rPr>
        <w:t xml:space="preserve"> on alcoholic beverages. </w:t>
      </w:r>
      <w:r w:rsidR="006B3AC9">
        <w:rPr>
          <w:rFonts w:ascii="Arial" w:hAnsi="Arial" w:cs="Arial"/>
          <w:sz w:val="20"/>
          <w:szCs w:val="20"/>
        </w:rPr>
        <w:t xml:space="preserve"> </w:t>
      </w:r>
      <w:r w:rsidRPr="009E16E4">
        <w:rPr>
          <w:rFonts w:ascii="Arial" w:hAnsi="Arial" w:cs="Arial"/>
          <w:sz w:val="20"/>
          <w:szCs w:val="20"/>
        </w:rPr>
        <w:t xml:space="preserve">This includes military personnel moving into Washington State. </w:t>
      </w:r>
      <w:r w:rsidR="006B3AC9">
        <w:rPr>
          <w:rFonts w:ascii="Arial" w:hAnsi="Arial" w:cs="Arial"/>
          <w:sz w:val="20"/>
          <w:szCs w:val="20"/>
        </w:rPr>
        <w:t xml:space="preserve"> </w:t>
      </w:r>
      <w:r w:rsidRPr="009E16E4">
        <w:rPr>
          <w:rFonts w:ascii="Arial" w:hAnsi="Arial" w:cs="Arial"/>
          <w:sz w:val="20"/>
          <w:szCs w:val="20"/>
        </w:rPr>
        <w:t xml:space="preserve">Alcoholic beverages can only be shipped </w:t>
      </w:r>
      <w:r w:rsidR="00BA5C0F" w:rsidRPr="009E16E4">
        <w:rPr>
          <w:rFonts w:ascii="Arial" w:hAnsi="Arial" w:cs="Arial"/>
          <w:sz w:val="20"/>
          <w:szCs w:val="20"/>
        </w:rPr>
        <w:t xml:space="preserve">to an individual in </w:t>
      </w:r>
      <w:r w:rsidRPr="009E16E4">
        <w:rPr>
          <w:rFonts w:ascii="Arial" w:hAnsi="Arial" w:cs="Arial"/>
          <w:sz w:val="20"/>
          <w:szCs w:val="20"/>
        </w:rPr>
        <w:t xml:space="preserve">Washington when </w:t>
      </w:r>
      <w:r w:rsidR="000E6EE2">
        <w:rPr>
          <w:rFonts w:ascii="Arial" w:hAnsi="Arial" w:cs="Arial"/>
          <w:sz w:val="20"/>
          <w:szCs w:val="20"/>
        </w:rPr>
        <w:t xml:space="preserve">they are </w:t>
      </w:r>
      <w:r w:rsidRPr="009E16E4">
        <w:rPr>
          <w:rFonts w:ascii="Arial" w:hAnsi="Arial" w:cs="Arial"/>
          <w:sz w:val="20"/>
          <w:szCs w:val="20"/>
        </w:rPr>
        <w:t>part of a household move.</w:t>
      </w:r>
      <w:r w:rsidR="006B3AC9">
        <w:rPr>
          <w:rFonts w:ascii="Arial" w:hAnsi="Arial" w:cs="Arial"/>
          <w:sz w:val="20"/>
          <w:szCs w:val="20"/>
        </w:rPr>
        <w:t xml:space="preserve"> </w:t>
      </w:r>
      <w:r w:rsidRPr="009E16E4">
        <w:rPr>
          <w:rFonts w:ascii="Arial" w:hAnsi="Arial" w:cs="Arial"/>
          <w:sz w:val="20"/>
          <w:szCs w:val="20"/>
        </w:rPr>
        <w:t xml:space="preserve"> Alcoholic beverages must be shipped at the same time as your household </w:t>
      </w:r>
      <w:r w:rsidR="001C6EF6" w:rsidRPr="009E16E4">
        <w:rPr>
          <w:rFonts w:ascii="Arial" w:hAnsi="Arial" w:cs="Arial"/>
          <w:sz w:val="20"/>
          <w:szCs w:val="20"/>
        </w:rPr>
        <w:t>goods;</w:t>
      </w:r>
      <w:r w:rsidRPr="009E16E4">
        <w:rPr>
          <w:rFonts w:ascii="Arial" w:hAnsi="Arial" w:cs="Arial"/>
          <w:sz w:val="20"/>
          <w:szCs w:val="20"/>
        </w:rPr>
        <w:t xml:space="preserve"> however </w:t>
      </w:r>
      <w:r w:rsidR="001C6EF6" w:rsidRPr="009E16E4">
        <w:rPr>
          <w:rFonts w:ascii="Arial" w:hAnsi="Arial" w:cs="Arial"/>
          <w:sz w:val="20"/>
          <w:szCs w:val="20"/>
        </w:rPr>
        <w:t xml:space="preserve">they </w:t>
      </w:r>
      <w:r w:rsidRPr="009E16E4">
        <w:rPr>
          <w:rFonts w:ascii="Arial" w:hAnsi="Arial" w:cs="Arial"/>
          <w:sz w:val="20"/>
          <w:szCs w:val="20"/>
        </w:rPr>
        <w:t>may be shipped separately.</w:t>
      </w:r>
      <w:r w:rsidR="008D39AD" w:rsidRPr="009E16E4">
        <w:rPr>
          <w:rFonts w:ascii="Arial" w:hAnsi="Arial" w:cs="Arial"/>
          <w:sz w:val="20"/>
          <w:szCs w:val="20"/>
        </w:rPr>
        <w:t xml:space="preserve"> </w:t>
      </w:r>
      <w:r w:rsidR="006B3AC9">
        <w:rPr>
          <w:rFonts w:ascii="Arial" w:hAnsi="Arial" w:cs="Arial"/>
          <w:sz w:val="20"/>
          <w:szCs w:val="20"/>
        </w:rPr>
        <w:t xml:space="preserve"> </w:t>
      </w:r>
      <w:r w:rsidRPr="009E16E4">
        <w:rPr>
          <w:rFonts w:ascii="Arial" w:hAnsi="Arial" w:cs="Arial"/>
          <w:sz w:val="20"/>
          <w:szCs w:val="20"/>
        </w:rPr>
        <w:t xml:space="preserve">When moving to Washington State, the WSLCB will provide you with an Individual Importation </w:t>
      </w:r>
      <w:r w:rsidR="00A22F86">
        <w:rPr>
          <w:rFonts w:ascii="Arial" w:hAnsi="Arial" w:cs="Arial"/>
          <w:sz w:val="20"/>
          <w:szCs w:val="20"/>
        </w:rPr>
        <w:t>P</w:t>
      </w:r>
      <w:r w:rsidR="00A22F86" w:rsidRPr="009E16E4">
        <w:rPr>
          <w:rFonts w:ascii="Arial" w:hAnsi="Arial" w:cs="Arial"/>
          <w:sz w:val="20"/>
          <w:szCs w:val="20"/>
        </w:rPr>
        <w:t xml:space="preserve">ermit </w:t>
      </w:r>
      <w:r w:rsidRPr="009E16E4">
        <w:rPr>
          <w:rFonts w:ascii="Arial" w:hAnsi="Arial" w:cs="Arial"/>
          <w:sz w:val="20"/>
          <w:szCs w:val="20"/>
        </w:rPr>
        <w:t>that authorizes the shipment of your alcoholic b</w:t>
      </w:r>
      <w:r w:rsidR="006B3AC9">
        <w:rPr>
          <w:rFonts w:ascii="Arial" w:hAnsi="Arial" w:cs="Arial"/>
          <w:sz w:val="20"/>
          <w:szCs w:val="20"/>
        </w:rPr>
        <w:t>everages into Washington State.</w:t>
      </w:r>
    </w:p>
    <w:p w14:paraId="3977358E" w14:textId="77777777" w:rsidR="001022AE" w:rsidRPr="009E16E4" w:rsidRDefault="001022AE" w:rsidP="001022AE">
      <w:pPr>
        <w:rPr>
          <w:rFonts w:ascii="Arial" w:hAnsi="Arial" w:cs="Arial"/>
          <w:sz w:val="20"/>
          <w:szCs w:val="20"/>
        </w:rPr>
      </w:pPr>
    </w:p>
    <w:p w14:paraId="3977358F" w14:textId="77777777" w:rsidR="001022AE" w:rsidRPr="009E16E4" w:rsidRDefault="001022AE" w:rsidP="001022AE">
      <w:pPr>
        <w:rPr>
          <w:rFonts w:ascii="Arial" w:hAnsi="Arial" w:cs="Arial"/>
          <w:sz w:val="20"/>
          <w:szCs w:val="20"/>
        </w:rPr>
      </w:pPr>
      <w:r w:rsidRPr="009E16E4">
        <w:rPr>
          <w:rFonts w:ascii="Arial" w:hAnsi="Arial" w:cs="Arial"/>
          <w:sz w:val="20"/>
          <w:szCs w:val="20"/>
        </w:rPr>
        <w:t>The following information is needed for your permit:</w:t>
      </w:r>
    </w:p>
    <w:p w14:paraId="39773591" w14:textId="4883A0CE" w:rsidR="001022AE" w:rsidRDefault="001022AE" w:rsidP="00F3754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E16E4">
        <w:rPr>
          <w:rFonts w:ascii="Arial" w:hAnsi="Arial" w:cs="Arial"/>
          <w:sz w:val="20"/>
          <w:szCs w:val="20"/>
        </w:rPr>
        <w:t>Name</w:t>
      </w:r>
    </w:p>
    <w:p w14:paraId="19C5B95A" w14:textId="69FB4387" w:rsidR="00E36C9E" w:rsidRPr="009E16E4" w:rsidRDefault="00E36C9E" w:rsidP="00F3754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</w:t>
      </w:r>
      <w:r w:rsidR="00F3754C">
        <w:rPr>
          <w:rFonts w:ascii="Arial" w:hAnsi="Arial" w:cs="Arial"/>
          <w:sz w:val="20"/>
          <w:szCs w:val="20"/>
        </w:rPr>
        <w:t xml:space="preserve"> (so permit can be emailed to you)</w:t>
      </w:r>
    </w:p>
    <w:p w14:paraId="39773592" w14:textId="440D83F1" w:rsidR="001022AE" w:rsidRPr="009E16E4" w:rsidRDefault="001022AE" w:rsidP="00F3754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E16E4">
        <w:rPr>
          <w:rFonts w:ascii="Arial" w:hAnsi="Arial" w:cs="Arial"/>
          <w:sz w:val="20"/>
          <w:szCs w:val="20"/>
        </w:rPr>
        <w:t>Washington</w:t>
      </w:r>
      <w:r w:rsidR="00C01ABA" w:rsidRPr="009E16E4">
        <w:rPr>
          <w:rFonts w:ascii="Arial" w:hAnsi="Arial" w:cs="Arial"/>
          <w:sz w:val="20"/>
          <w:szCs w:val="20"/>
        </w:rPr>
        <w:t xml:space="preserve"> State </w:t>
      </w:r>
      <w:r w:rsidRPr="009E16E4">
        <w:rPr>
          <w:rFonts w:ascii="Arial" w:hAnsi="Arial" w:cs="Arial"/>
          <w:sz w:val="20"/>
          <w:szCs w:val="20"/>
        </w:rPr>
        <w:t>address</w:t>
      </w:r>
      <w:r w:rsidR="00E36C9E">
        <w:rPr>
          <w:rFonts w:ascii="Arial" w:hAnsi="Arial" w:cs="Arial"/>
          <w:sz w:val="20"/>
          <w:szCs w:val="20"/>
        </w:rPr>
        <w:t xml:space="preserve"> that the alcoholic beverages are being shipped to</w:t>
      </w:r>
    </w:p>
    <w:p w14:paraId="39773593" w14:textId="6EFEF086" w:rsidR="001022AE" w:rsidRPr="009E16E4" w:rsidRDefault="00E36C9E" w:rsidP="00F3754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022AE" w:rsidRPr="009E16E4">
        <w:rPr>
          <w:rFonts w:ascii="Arial" w:hAnsi="Arial" w:cs="Arial"/>
          <w:sz w:val="20"/>
          <w:szCs w:val="20"/>
        </w:rPr>
        <w:t>hone number</w:t>
      </w:r>
    </w:p>
    <w:p w14:paraId="0747CE59" w14:textId="56CE7E28" w:rsidR="00E36C9E" w:rsidRPr="009E16E4" w:rsidRDefault="001022AE" w:rsidP="00F3754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E16E4">
        <w:rPr>
          <w:rFonts w:ascii="Arial" w:hAnsi="Arial" w:cs="Arial"/>
          <w:sz w:val="20"/>
          <w:szCs w:val="20"/>
        </w:rPr>
        <w:t xml:space="preserve">Number of bottles of each type of alcoholic beverage </w:t>
      </w:r>
      <w:r w:rsidR="002D1174" w:rsidRPr="009E16E4">
        <w:rPr>
          <w:rFonts w:ascii="Arial" w:hAnsi="Arial" w:cs="Arial"/>
          <w:sz w:val="20"/>
          <w:szCs w:val="20"/>
        </w:rPr>
        <w:t>(spirits, w</w:t>
      </w:r>
      <w:r w:rsidRPr="009E16E4">
        <w:rPr>
          <w:rFonts w:ascii="Arial" w:hAnsi="Arial" w:cs="Arial"/>
          <w:sz w:val="20"/>
          <w:szCs w:val="20"/>
        </w:rPr>
        <w:t xml:space="preserve">ine, </w:t>
      </w:r>
      <w:r w:rsidR="002D1174" w:rsidRPr="009E16E4">
        <w:rPr>
          <w:rFonts w:ascii="Arial" w:hAnsi="Arial" w:cs="Arial"/>
          <w:sz w:val="20"/>
          <w:szCs w:val="20"/>
        </w:rPr>
        <w:t>b</w:t>
      </w:r>
      <w:r w:rsidR="00E75A57" w:rsidRPr="009E16E4">
        <w:rPr>
          <w:rFonts w:ascii="Arial" w:hAnsi="Arial" w:cs="Arial"/>
          <w:sz w:val="20"/>
          <w:szCs w:val="20"/>
        </w:rPr>
        <w:t>eer</w:t>
      </w:r>
      <w:r w:rsidRPr="009E16E4">
        <w:rPr>
          <w:rFonts w:ascii="Arial" w:hAnsi="Arial" w:cs="Arial"/>
          <w:sz w:val="20"/>
          <w:szCs w:val="20"/>
        </w:rPr>
        <w:t xml:space="preserve"> and/or</w:t>
      </w:r>
      <w:r w:rsidR="002D1174" w:rsidRPr="009E16E4">
        <w:rPr>
          <w:rFonts w:ascii="Arial" w:hAnsi="Arial" w:cs="Arial"/>
          <w:sz w:val="20"/>
          <w:szCs w:val="20"/>
        </w:rPr>
        <w:t xml:space="preserve"> h</w:t>
      </w:r>
      <w:r w:rsidR="00F02032" w:rsidRPr="009E16E4">
        <w:rPr>
          <w:rFonts w:ascii="Arial" w:hAnsi="Arial" w:cs="Arial"/>
          <w:sz w:val="20"/>
          <w:szCs w:val="20"/>
        </w:rPr>
        <w:t>ard</w:t>
      </w:r>
      <w:r w:rsidR="002D1174" w:rsidRPr="009E16E4">
        <w:rPr>
          <w:rFonts w:ascii="Arial" w:hAnsi="Arial" w:cs="Arial"/>
          <w:sz w:val="20"/>
          <w:szCs w:val="20"/>
        </w:rPr>
        <w:t xml:space="preserve"> c</w:t>
      </w:r>
      <w:r w:rsidRPr="009E16E4">
        <w:rPr>
          <w:rFonts w:ascii="Arial" w:hAnsi="Arial" w:cs="Arial"/>
          <w:sz w:val="20"/>
          <w:szCs w:val="20"/>
        </w:rPr>
        <w:t>ider)</w:t>
      </w:r>
    </w:p>
    <w:p w14:paraId="39773596" w14:textId="360417EC" w:rsidR="001022AE" w:rsidRPr="009E16E4" w:rsidRDefault="001022AE" w:rsidP="00E36C9E">
      <w:pPr>
        <w:rPr>
          <w:rFonts w:ascii="Arial" w:hAnsi="Arial" w:cs="Arial"/>
          <w:sz w:val="20"/>
          <w:szCs w:val="20"/>
        </w:rPr>
      </w:pPr>
    </w:p>
    <w:p w14:paraId="39773597" w14:textId="1EEE7A1B" w:rsidR="001022AE" w:rsidRPr="009E16E4" w:rsidRDefault="001022AE" w:rsidP="001022AE">
      <w:pPr>
        <w:rPr>
          <w:rFonts w:ascii="Arial" w:hAnsi="Arial" w:cs="Arial"/>
          <w:sz w:val="20"/>
          <w:szCs w:val="20"/>
        </w:rPr>
      </w:pPr>
      <w:r w:rsidRPr="009E16E4">
        <w:rPr>
          <w:rFonts w:ascii="Arial" w:hAnsi="Arial" w:cs="Arial"/>
          <w:sz w:val="20"/>
          <w:szCs w:val="20"/>
        </w:rPr>
        <w:t>There is no limit on the number of bottles; however the alcoholic beverage</w:t>
      </w:r>
      <w:r w:rsidR="00F17F1D" w:rsidRPr="009E16E4">
        <w:rPr>
          <w:rFonts w:ascii="Arial" w:hAnsi="Arial" w:cs="Arial"/>
          <w:sz w:val="20"/>
          <w:szCs w:val="20"/>
        </w:rPr>
        <w:t>(s)</w:t>
      </w:r>
      <w:r w:rsidRPr="009E16E4">
        <w:rPr>
          <w:rFonts w:ascii="Arial" w:hAnsi="Arial" w:cs="Arial"/>
          <w:sz w:val="20"/>
          <w:szCs w:val="20"/>
        </w:rPr>
        <w:t xml:space="preserve"> can only be for personal use and not for resale.</w:t>
      </w:r>
      <w:r w:rsidR="008D39AD" w:rsidRPr="009E16E4">
        <w:rPr>
          <w:rFonts w:ascii="Arial" w:hAnsi="Arial" w:cs="Arial"/>
          <w:sz w:val="20"/>
          <w:szCs w:val="20"/>
        </w:rPr>
        <w:t xml:space="preserve"> </w:t>
      </w:r>
      <w:r w:rsidR="006B3AC9">
        <w:rPr>
          <w:rFonts w:ascii="Arial" w:hAnsi="Arial" w:cs="Arial"/>
          <w:sz w:val="20"/>
          <w:szCs w:val="20"/>
        </w:rPr>
        <w:t xml:space="preserve"> </w:t>
      </w:r>
      <w:r w:rsidRPr="009E16E4">
        <w:rPr>
          <w:rFonts w:ascii="Arial" w:hAnsi="Arial" w:cs="Arial"/>
          <w:sz w:val="20"/>
          <w:szCs w:val="20"/>
        </w:rPr>
        <w:t xml:space="preserve">When the above information is </w:t>
      </w:r>
      <w:r w:rsidR="00FF78AF" w:rsidRPr="009E16E4">
        <w:rPr>
          <w:rFonts w:ascii="Arial" w:hAnsi="Arial" w:cs="Arial"/>
          <w:sz w:val="20"/>
          <w:szCs w:val="20"/>
        </w:rPr>
        <w:t xml:space="preserve">received, </w:t>
      </w:r>
      <w:r w:rsidRPr="009E16E4">
        <w:rPr>
          <w:rFonts w:ascii="Arial" w:hAnsi="Arial" w:cs="Arial"/>
          <w:sz w:val="20"/>
          <w:szCs w:val="20"/>
        </w:rPr>
        <w:t xml:space="preserve">your </w:t>
      </w:r>
      <w:r w:rsidR="008D54FF" w:rsidRPr="009E16E4">
        <w:rPr>
          <w:rFonts w:ascii="Arial" w:hAnsi="Arial" w:cs="Arial"/>
          <w:sz w:val="20"/>
          <w:szCs w:val="20"/>
        </w:rPr>
        <w:t xml:space="preserve">Individual Importation </w:t>
      </w:r>
      <w:r w:rsidR="008D54FF">
        <w:rPr>
          <w:rFonts w:ascii="Arial" w:hAnsi="Arial" w:cs="Arial"/>
          <w:sz w:val="20"/>
          <w:szCs w:val="20"/>
        </w:rPr>
        <w:t>P</w:t>
      </w:r>
      <w:r w:rsidRPr="009E16E4">
        <w:rPr>
          <w:rFonts w:ascii="Arial" w:hAnsi="Arial" w:cs="Arial"/>
          <w:sz w:val="20"/>
          <w:szCs w:val="20"/>
        </w:rPr>
        <w:t>ermit will b</w:t>
      </w:r>
      <w:r w:rsidR="0029774B" w:rsidRPr="009E16E4">
        <w:rPr>
          <w:rFonts w:ascii="Arial" w:hAnsi="Arial" w:cs="Arial"/>
          <w:sz w:val="20"/>
          <w:szCs w:val="20"/>
        </w:rPr>
        <w:t>e</w:t>
      </w:r>
      <w:r w:rsidRPr="009E16E4">
        <w:rPr>
          <w:rFonts w:ascii="Arial" w:hAnsi="Arial" w:cs="Arial"/>
          <w:sz w:val="20"/>
          <w:szCs w:val="20"/>
        </w:rPr>
        <w:t xml:space="preserve"> e-mail</w:t>
      </w:r>
      <w:r w:rsidR="00FF78AF" w:rsidRPr="009E16E4">
        <w:rPr>
          <w:rFonts w:ascii="Arial" w:hAnsi="Arial" w:cs="Arial"/>
          <w:sz w:val="20"/>
          <w:szCs w:val="20"/>
        </w:rPr>
        <w:t>ed</w:t>
      </w:r>
      <w:r w:rsidR="00912B63">
        <w:rPr>
          <w:rFonts w:ascii="Arial" w:hAnsi="Arial" w:cs="Arial"/>
          <w:sz w:val="20"/>
          <w:szCs w:val="20"/>
        </w:rPr>
        <w:t xml:space="preserve"> </w:t>
      </w:r>
      <w:r w:rsidR="00FF78AF" w:rsidRPr="009E16E4">
        <w:rPr>
          <w:rFonts w:ascii="Arial" w:hAnsi="Arial" w:cs="Arial"/>
          <w:sz w:val="20"/>
          <w:szCs w:val="20"/>
        </w:rPr>
        <w:t>to you.</w:t>
      </w:r>
      <w:r w:rsidR="006B3AC9">
        <w:rPr>
          <w:rFonts w:ascii="Arial" w:hAnsi="Arial" w:cs="Arial"/>
          <w:sz w:val="20"/>
          <w:szCs w:val="20"/>
        </w:rPr>
        <w:t xml:space="preserve"> </w:t>
      </w:r>
      <w:r w:rsidR="008D39AD" w:rsidRPr="009E16E4">
        <w:rPr>
          <w:rFonts w:ascii="Arial" w:hAnsi="Arial" w:cs="Arial"/>
          <w:sz w:val="20"/>
          <w:szCs w:val="20"/>
        </w:rPr>
        <w:t xml:space="preserve"> </w:t>
      </w:r>
      <w:r w:rsidR="00FF78AF" w:rsidRPr="009E16E4">
        <w:rPr>
          <w:rFonts w:ascii="Arial" w:hAnsi="Arial" w:cs="Arial"/>
          <w:sz w:val="20"/>
          <w:szCs w:val="20"/>
        </w:rPr>
        <w:t>Please provide o</w:t>
      </w:r>
      <w:r w:rsidRPr="009E16E4">
        <w:rPr>
          <w:rFonts w:ascii="Arial" w:hAnsi="Arial" w:cs="Arial"/>
          <w:sz w:val="20"/>
          <w:szCs w:val="20"/>
        </w:rPr>
        <w:t xml:space="preserve">ne signed copy to the shipper </w:t>
      </w:r>
      <w:r w:rsidR="00FF78AF" w:rsidRPr="009E16E4">
        <w:rPr>
          <w:rFonts w:ascii="Arial" w:hAnsi="Arial" w:cs="Arial"/>
          <w:sz w:val="20"/>
          <w:szCs w:val="20"/>
        </w:rPr>
        <w:t xml:space="preserve">for </w:t>
      </w:r>
      <w:r w:rsidRPr="009E16E4">
        <w:rPr>
          <w:rFonts w:ascii="Arial" w:hAnsi="Arial" w:cs="Arial"/>
          <w:sz w:val="20"/>
          <w:szCs w:val="20"/>
        </w:rPr>
        <w:t>clear</w:t>
      </w:r>
      <w:r w:rsidR="00FF78AF" w:rsidRPr="009E16E4">
        <w:rPr>
          <w:rFonts w:ascii="Arial" w:hAnsi="Arial" w:cs="Arial"/>
          <w:sz w:val="20"/>
          <w:szCs w:val="20"/>
        </w:rPr>
        <w:t>ing</w:t>
      </w:r>
      <w:r w:rsidRPr="009E16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154F" w:rsidRPr="009E16E4">
        <w:rPr>
          <w:rFonts w:ascii="Arial" w:hAnsi="Arial" w:cs="Arial"/>
          <w:sz w:val="20"/>
          <w:szCs w:val="20"/>
        </w:rPr>
        <w:t>CBP</w:t>
      </w:r>
      <w:proofErr w:type="spellEnd"/>
      <w:r w:rsidR="00FF78AF" w:rsidRPr="009E16E4">
        <w:rPr>
          <w:rFonts w:ascii="Arial" w:hAnsi="Arial" w:cs="Arial"/>
          <w:sz w:val="20"/>
          <w:szCs w:val="20"/>
        </w:rPr>
        <w:t>.</w:t>
      </w:r>
      <w:r w:rsidR="008D39AD" w:rsidRPr="009E16E4">
        <w:rPr>
          <w:rFonts w:ascii="Arial" w:hAnsi="Arial" w:cs="Arial"/>
          <w:sz w:val="20"/>
          <w:szCs w:val="20"/>
        </w:rPr>
        <w:t xml:space="preserve"> </w:t>
      </w:r>
      <w:r w:rsidR="006B3AC9">
        <w:rPr>
          <w:rFonts w:ascii="Arial" w:hAnsi="Arial" w:cs="Arial"/>
          <w:sz w:val="20"/>
          <w:szCs w:val="20"/>
        </w:rPr>
        <w:t xml:space="preserve"> </w:t>
      </w:r>
      <w:r w:rsidR="00FF78AF" w:rsidRPr="009E16E4">
        <w:rPr>
          <w:rFonts w:ascii="Arial" w:hAnsi="Arial" w:cs="Arial"/>
          <w:sz w:val="20"/>
          <w:szCs w:val="20"/>
        </w:rPr>
        <w:t>The other s</w:t>
      </w:r>
      <w:r w:rsidRPr="009E16E4">
        <w:rPr>
          <w:rFonts w:ascii="Arial" w:hAnsi="Arial" w:cs="Arial"/>
          <w:sz w:val="20"/>
          <w:szCs w:val="20"/>
        </w:rPr>
        <w:t>igned copy is for your records.</w:t>
      </w:r>
      <w:r w:rsidR="008D39AD" w:rsidRPr="009E16E4">
        <w:rPr>
          <w:rFonts w:ascii="Arial" w:hAnsi="Arial" w:cs="Arial"/>
          <w:sz w:val="20"/>
          <w:szCs w:val="20"/>
        </w:rPr>
        <w:t xml:space="preserve"> </w:t>
      </w:r>
      <w:r w:rsidR="006B3AC9">
        <w:rPr>
          <w:rFonts w:ascii="Arial" w:hAnsi="Arial" w:cs="Arial"/>
          <w:sz w:val="20"/>
          <w:szCs w:val="20"/>
        </w:rPr>
        <w:t xml:space="preserve"> </w:t>
      </w:r>
      <w:r w:rsidRPr="009E16E4">
        <w:rPr>
          <w:rFonts w:ascii="Arial" w:hAnsi="Arial" w:cs="Arial"/>
          <w:sz w:val="20"/>
          <w:szCs w:val="20"/>
        </w:rPr>
        <w:t xml:space="preserve">Any federal taxes and duties from </w:t>
      </w:r>
      <w:proofErr w:type="spellStart"/>
      <w:r w:rsidR="0041154F" w:rsidRPr="009E16E4">
        <w:rPr>
          <w:rFonts w:ascii="Arial" w:hAnsi="Arial" w:cs="Arial"/>
          <w:sz w:val="20"/>
          <w:szCs w:val="20"/>
        </w:rPr>
        <w:t>CBP</w:t>
      </w:r>
      <w:proofErr w:type="spellEnd"/>
      <w:r w:rsidRPr="009E16E4">
        <w:rPr>
          <w:rFonts w:ascii="Arial" w:hAnsi="Arial" w:cs="Arial"/>
          <w:sz w:val="20"/>
          <w:szCs w:val="20"/>
        </w:rPr>
        <w:t xml:space="preserve"> are separate from the state requirements.</w:t>
      </w:r>
    </w:p>
    <w:p w14:paraId="397735B4" w14:textId="50D51474" w:rsidR="006C44EC" w:rsidRPr="009E16E4" w:rsidRDefault="006C44EC" w:rsidP="008F5F56">
      <w:pPr>
        <w:rPr>
          <w:rFonts w:ascii="Arial" w:hAnsi="Arial" w:cs="Arial"/>
          <w:b/>
          <w:i/>
          <w:sz w:val="20"/>
          <w:szCs w:val="20"/>
        </w:rPr>
      </w:pPr>
    </w:p>
    <w:p w14:paraId="397735C4" w14:textId="77777777" w:rsidR="008F5F56" w:rsidRPr="00C45B81" w:rsidRDefault="008F5F56" w:rsidP="008F5F56">
      <w:pPr>
        <w:rPr>
          <w:rFonts w:ascii="Arial" w:hAnsi="Arial" w:cs="Arial"/>
          <w:b/>
          <w:sz w:val="20"/>
          <w:szCs w:val="20"/>
          <w:u w:val="single"/>
        </w:rPr>
      </w:pPr>
      <w:r w:rsidRPr="00C45B81">
        <w:rPr>
          <w:rFonts w:ascii="Arial" w:hAnsi="Arial" w:cs="Arial"/>
          <w:b/>
          <w:sz w:val="20"/>
          <w:szCs w:val="20"/>
          <w:u w:val="single"/>
        </w:rPr>
        <w:t>For More Information</w:t>
      </w:r>
      <w:r w:rsidR="008C0F49" w:rsidRPr="00C45B81">
        <w:rPr>
          <w:rFonts w:ascii="Arial" w:hAnsi="Arial" w:cs="Arial"/>
          <w:b/>
          <w:sz w:val="20"/>
          <w:szCs w:val="20"/>
          <w:u w:val="single"/>
        </w:rPr>
        <w:t>:</w:t>
      </w:r>
      <w:r w:rsidRPr="00C45B8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3C97BAF" w14:textId="1F0163FC" w:rsidR="008D54FF" w:rsidRPr="00A55FA8" w:rsidRDefault="008D54FF" w:rsidP="008F5F56">
      <w:pPr>
        <w:rPr>
          <w:rFonts w:ascii="Arial" w:hAnsi="Arial" w:cs="Arial"/>
          <w:sz w:val="20"/>
          <w:szCs w:val="20"/>
        </w:rPr>
      </w:pPr>
      <w:r w:rsidRPr="00A55FA8">
        <w:rPr>
          <w:rFonts w:ascii="Arial" w:hAnsi="Arial" w:cs="Arial"/>
          <w:sz w:val="20"/>
          <w:szCs w:val="20"/>
        </w:rPr>
        <w:t xml:space="preserve">U.S. Customs and Border Protection Website: </w:t>
      </w:r>
      <w:hyperlink r:id="rId13" w:history="1">
        <w:r w:rsidRPr="00A55FA8">
          <w:rPr>
            <w:rStyle w:val="Hyperlink"/>
            <w:rFonts w:ascii="Arial" w:hAnsi="Arial" w:cs="Arial"/>
            <w:sz w:val="20"/>
            <w:szCs w:val="20"/>
          </w:rPr>
          <w:t>https://www.cbp.gov/travel</w:t>
        </w:r>
      </w:hyperlink>
    </w:p>
    <w:p w14:paraId="397735CB" w14:textId="77777777" w:rsidR="008F5F56" w:rsidRPr="008D54FF" w:rsidRDefault="008F5F56" w:rsidP="004F3D26">
      <w:pPr>
        <w:rPr>
          <w:rFonts w:ascii="Arial" w:hAnsi="Arial" w:cs="Arial"/>
          <w:sz w:val="20"/>
          <w:szCs w:val="20"/>
        </w:rPr>
      </w:pPr>
    </w:p>
    <w:p w14:paraId="397735CE" w14:textId="41B087A6" w:rsidR="004F3D26" w:rsidRDefault="00B63DFF" w:rsidP="004F3D26">
      <w:pPr>
        <w:rPr>
          <w:rFonts w:ascii="Arial" w:hAnsi="Arial" w:cs="Arial"/>
          <w:sz w:val="20"/>
          <w:szCs w:val="20"/>
        </w:rPr>
      </w:pPr>
      <w:r w:rsidRPr="008D54FF">
        <w:rPr>
          <w:rFonts w:ascii="Arial" w:hAnsi="Arial" w:cs="Arial"/>
          <w:sz w:val="20"/>
          <w:szCs w:val="20"/>
        </w:rPr>
        <w:t>Washington State Liquor and Cannabis Board</w:t>
      </w:r>
      <w:r w:rsidR="00C45B81">
        <w:rPr>
          <w:rFonts w:ascii="Arial" w:hAnsi="Arial" w:cs="Arial"/>
          <w:sz w:val="20"/>
          <w:szCs w:val="20"/>
        </w:rPr>
        <w:t xml:space="preserve"> (WSLCB) Website: </w:t>
      </w:r>
      <w:hyperlink r:id="rId14" w:history="1">
        <w:r w:rsidR="00C45B81" w:rsidRPr="00EB415D">
          <w:rPr>
            <w:rStyle w:val="Hyperlink"/>
            <w:rFonts w:ascii="Arial" w:hAnsi="Arial" w:cs="Arial"/>
            <w:sz w:val="20"/>
            <w:szCs w:val="20"/>
          </w:rPr>
          <w:t>www.lcb.wa.gov</w:t>
        </w:r>
      </w:hyperlink>
    </w:p>
    <w:p w14:paraId="702A6DDC" w14:textId="5F04C6BF" w:rsidR="008D54FF" w:rsidRPr="00A67320" w:rsidRDefault="00C45B81" w:rsidP="004F3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WSLCB </w:t>
      </w:r>
      <w:r w:rsidR="00F3754C">
        <w:rPr>
          <w:rFonts w:ascii="Arial" w:hAnsi="Arial" w:cs="Arial"/>
          <w:sz w:val="20"/>
          <w:szCs w:val="20"/>
        </w:rPr>
        <w:t>Enforcement Customer Service</w:t>
      </w:r>
      <w:r>
        <w:rPr>
          <w:rFonts w:ascii="Arial" w:hAnsi="Arial" w:cs="Arial"/>
          <w:sz w:val="20"/>
          <w:szCs w:val="20"/>
        </w:rPr>
        <w:t xml:space="preserve"> (360) 664-9878</w:t>
      </w:r>
    </w:p>
    <w:sectPr w:rsidR="008D54FF" w:rsidRPr="00A67320" w:rsidSect="00333899">
      <w:footerReference w:type="defaul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735D9" w14:textId="77777777" w:rsidR="00B52253" w:rsidRDefault="00B52253">
      <w:r>
        <w:separator/>
      </w:r>
    </w:p>
  </w:endnote>
  <w:endnote w:type="continuationSeparator" w:id="0">
    <w:p w14:paraId="397735DA" w14:textId="77777777" w:rsidR="00B52253" w:rsidRDefault="00B5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DBM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35DE" w14:textId="7CBCE8B5" w:rsidR="00F56A70" w:rsidRDefault="00F56A70" w:rsidP="00482DB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CIB </w:t>
    </w:r>
    <w:r w:rsidR="00DE45F1">
      <w:rPr>
        <w:rFonts w:ascii="Arial" w:hAnsi="Arial" w:cs="Arial"/>
        <w:sz w:val="16"/>
        <w:szCs w:val="16"/>
      </w:rPr>
      <w:t>00</w:t>
    </w:r>
    <w:r>
      <w:rPr>
        <w:rFonts w:ascii="Arial" w:hAnsi="Arial" w:cs="Arial"/>
        <w:sz w:val="16"/>
        <w:szCs w:val="16"/>
      </w:rPr>
      <w:t xml:space="preserve">5 </w:t>
    </w:r>
    <w:r w:rsidR="00DE45F1">
      <w:rPr>
        <w:rFonts w:ascii="Arial" w:hAnsi="Arial" w:cs="Arial"/>
        <w:sz w:val="16"/>
        <w:szCs w:val="16"/>
      </w:rPr>
      <w:t>02/2019</w:t>
    </w:r>
  </w:p>
  <w:p w14:paraId="397735DF" w14:textId="77777777" w:rsidR="00F56A70" w:rsidRDefault="00F56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35D7" w14:textId="77777777" w:rsidR="00B52253" w:rsidRDefault="00B52253">
      <w:r>
        <w:separator/>
      </w:r>
    </w:p>
  </w:footnote>
  <w:footnote w:type="continuationSeparator" w:id="0">
    <w:p w14:paraId="397735D8" w14:textId="77777777" w:rsidR="00B52253" w:rsidRDefault="00B5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9E4"/>
    <w:multiLevelType w:val="hybridMultilevel"/>
    <w:tmpl w:val="D4E85994"/>
    <w:lvl w:ilvl="0" w:tplc="6E1A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77AF0"/>
    <w:multiLevelType w:val="hybridMultilevel"/>
    <w:tmpl w:val="300C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6F9"/>
    <w:multiLevelType w:val="hybridMultilevel"/>
    <w:tmpl w:val="533C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3709"/>
    <w:multiLevelType w:val="hybridMultilevel"/>
    <w:tmpl w:val="58FC1284"/>
    <w:lvl w:ilvl="0" w:tplc="FEC2FE3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2A87"/>
    <w:multiLevelType w:val="hybridMultilevel"/>
    <w:tmpl w:val="49B8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7482"/>
    <w:multiLevelType w:val="hybridMultilevel"/>
    <w:tmpl w:val="E4228464"/>
    <w:lvl w:ilvl="0" w:tplc="FECA4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27079"/>
    <w:multiLevelType w:val="hybridMultilevel"/>
    <w:tmpl w:val="3B1636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67668E"/>
    <w:multiLevelType w:val="hybridMultilevel"/>
    <w:tmpl w:val="66CC1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02EC1"/>
    <w:multiLevelType w:val="hybridMultilevel"/>
    <w:tmpl w:val="D656556C"/>
    <w:lvl w:ilvl="0" w:tplc="FEC2FE3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8D5721"/>
    <w:multiLevelType w:val="hybridMultilevel"/>
    <w:tmpl w:val="CDA82B36"/>
    <w:lvl w:ilvl="0" w:tplc="FECA4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433CD"/>
    <w:multiLevelType w:val="multilevel"/>
    <w:tmpl w:val="1F28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4E6163"/>
    <w:multiLevelType w:val="hybridMultilevel"/>
    <w:tmpl w:val="988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60766"/>
    <w:multiLevelType w:val="hybridMultilevel"/>
    <w:tmpl w:val="1F289624"/>
    <w:lvl w:ilvl="0" w:tplc="FECA4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F31985"/>
    <w:multiLevelType w:val="hybridMultilevel"/>
    <w:tmpl w:val="8AA8B932"/>
    <w:lvl w:ilvl="0" w:tplc="6E1A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E37F3"/>
    <w:multiLevelType w:val="hybridMultilevel"/>
    <w:tmpl w:val="47E6A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0B0450"/>
    <w:multiLevelType w:val="hybridMultilevel"/>
    <w:tmpl w:val="BBD8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3"/>
  </w:num>
  <w:num w:numId="7">
    <w:abstractNumId w:val="1"/>
  </w:num>
  <w:num w:numId="8">
    <w:abstractNumId w:val="14"/>
  </w:num>
  <w:num w:numId="9">
    <w:abstractNumId w:val="3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26"/>
    <w:rsid w:val="00000D82"/>
    <w:rsid w:val="00001BB6"/>
    <w:rsid w:val="00002D47"/>
    <w:rsid w:val="000056C9"/>
    <w:rsid w:val="00010D42"/>
    <w:rsid w:val="00012176"/>
    <w:rsid w:val="00016302"/>
    <w:rsid w:val="000216F3"/>
    <w:rsid w:val="00022EBE"/>
    <w:rsid w:val="00030170"/>
    <w:rsid w:val="000301D7"/>
    <w:rsid w:val="00035407"/>
    <w:rsid w:val="0004403B"/>
    <w:rsid w:val="00047917"/>
    <w:rsid w:val="00050A28"/>
    <w:rsid w:val="00050F50"/>
    <w:rsid w:val="000570AB"/>
    <w:rsid w:val="00063AB8"/>
    <w:rsid w:val="0008319D"/>
    <w:rsid w:val="0009193A"/>
    <w:rsid w:val="000961F9"/>
    <w:rsid w:val="000971BF"/>
    <w:rsid w:val="000A07EC"/>
    <w:rsid w:val="000A4519"/>
    <w:rsid w:val="000B046F"/>
    <w:rsid w:val="000B0BBE"/>
    <w:rsid w:val="000B2933"/>
    <w:rsid w:val="000B3913"/>
    <w:rsid w:val="000B4DF5"/>
    <w:rsid w:val="000B588D"/>
    <w:rsid w:val="000B5A95"/>
    <w:rsid w:val="000B7466"/>
    <w:rsid w:val="000C23B0"/>
    <w:rsid w:val="000C56AB"/>
    <w:rsid w:val="000D1163"/>
    <w:rsid w:val="000D752C"/>
    <w:rsid w:val="000E03B3"/>
    <w:rsid w:val="000E1AF6"/>
    <w:rsid w:val="000E5508"/>
    <w:rsid w:val="000E5914"/>
    <w:rsid w:val="000E6EE2"/>
    <w:rsid w:val="000F10AD"/>
    <w:rsid w:val="000F442A"/>
    <w:rsid w:val="000F5566"/>
    <w:rsid w:val="000F5744"/>
    <w:rsid w:val="000F5A07"/>
    <w:rsid w:val="000F6EEB"/>
    <w:rsid w:val="001012F1"/>
    <w:rsid w:val="001022AE"/>
    <w:rsid w:val="0010328A"/>
    <w:rsid w:val="00104C85"/>
    <w:rsid w:val="0011164B"/>
    <w:rsid w:val="00112BF2"/>
    <w:rsid w:val="001135DD"/>
    <w:rsid w:val="00113F56"/>
    <w:rsid w:val="001202AB"/>
    <w:rsid w:val="00122705"/>
    <w:rsid w:val="00124CA2"/>
    <w:rsid w:val="001320D1"/>
    <w:rsid w:val="00132E00"/>
    <w:rsid w:val="001336FE"/>
    <w:rsid w:val="00141F20"/>
    <w:rsid w:val="001460E7"/>
    <w:rsid w:val="00150CC0"/>
    <w:rsid w:val="001511D7"/>
    <w:rsid w:val="00162372"/>
    <w:rsid w:val="001653B8"/>
    <w:rsid w:val="00167B82"/>
    <w:rsid w:val="0017339A"/>
    <w:rsid w:val="00173ABE"/>
    <w:rsid w:val="0017673C"/>
    <w:rsid w:val="00184D3B"/>
    <w:rsid w:val="00185547"/>
    <w:rsid w:val="00196B34"/>
    <w:rsid w:val="001A7493"/>
    <w:rsid w:val="001C2555"/>
    <w:rsid w:val="001C4DA6"/>
    <w:rsid w:val="001C6EF6"/>
    <w:rsid w:val="001C72B8"/>
    <w:rsid w:val="001D0A31"/>
    <w:rsid w:val="001D5738"/>
    <w:rsid w:val="001E68EA"/>
    <w:rsid w:val="001F3783"/>
    <w:rsid w:val="001F48A0"/>
    <w:rsid w:val="002011FA"/>
    <w:rsid w:val="002045BC"/>
    <w:rsid w:val="002057F5"/>
    <w:rsid w:val="002074DC"/>
    <w:rsid w:val="00212C1F"/>
    <w:rsid w:val="0021477F"/>
    <w:rsid w:val="002154A0"/>
    <w:rsid w:val="002172A2"/>
    <w:rsid w:val="00224F72"/>
    <w:rsid w:val="0022553C"/>
    <w:rsid w:val="0023531D"/>
    <w:rsid w:val="00240483"/>
    <w:rsid w:val="00240A83"/>
    <w:rsid w:val="00246552"/>
    <w:rsid w:val="00251260"/>
    <w:rsid w:val="00252A11"/>
    <w:rsid w:val="00266B8D"/>
    <w:rsid w:val="00267EA0"/>
    <w:rsid w:val="00271B04"/>
    <w:rsid w:val="002779B0"/>
    <w:rsid w:val="00286045"/>
    <w:rsid w:val="00287040"/>
    <w:rsid w:val="00287DA1"/>
    <w:rsid w:val="00291340"/>
    <w:rsid w:val="00296BC0"/>
    <w:rsid w:val="0029774B"/>
    <w:rsid w:val="002A2850"/>
    <w:rsid w:val="002A40FC"/>
    <w:rsid w:val="002A44C7"/>
    <w:rsid w:val="002A600C"/>
    <w:rsid w:val="002A76B6"/>
    <w:rsid w:val="002B5FA2"/>
    <w:rsid w:val="002C72C1"/>
    <w:rsid w:val="002D1174"/>
    <w:rsid w:val="002D264B"/>
    <w:rsid w:val="002D6608"/>
    <w:rsid w:val="002E54AD"/>
    <w:rsid w:val="002E5F4B"/>
    <w:rsid w:val="002F01C4"/>
    <w:rsid w:val="002F79A5"/>
    <w:rsid w:val="00302420"/>
    <w:rsid w:val="00305325"/>
    <w:rsid w:val="00323336"/>
    <w:rsid w:val="00333899"/>
    <w:rsid w:val="003353B7"/>
    <w:rsid w:val="00340CC9"/>
    <w:rsid w:val="003558AF"/>
    <w:rsid w:val="00360205"/>
    <w:rsid w:val="00363947"/>
    <w:rsid w:val="003654C9"/>
    <w:rsid w:val="00371183"/>
    <w:rsid w:val="00377C30"/>
    <w:rsid w:val="00382A3B"/>
    <w:rsid w:val="00386694"/>
    <w:rsid w:val="00386A18"/>
    <w:rsid w:val="003903EC"/>
    <w:rsid w:val="003913B5"/>
    <w:rsid w:val="0039744B"/>
    <w:rsid w:val="003A5F22"/>
    <w:rsid w:val="003A7AD7"/>
    <w:rsid w:val="003B18E2"/>
    <w:rsid w:val="003B36E9"/>
    <w:rsid w:val="003B537E"/>
    <w:rsid w:val="003C16BB"/>
    <w:rsid w:val="003D1C6B"/>
    <w:rsid w:val="003D3D4E"/>
    <w:rsid w:val="003D42B1"/>
    <w:rsid w:val="003D748E"/>
    <w:rsid w:val="003E0394"/>
    <w:rsid w:val="003F61AE"/>
    <w:rsid w:val="00411241"/>
    <w:rsid w:val="0041154F"/>
    <w:rsid w:val="0041332A"/>
    <w:rsid w:val="0041416E"/>
    <w:rsid w:val="00414185"/>
    <w:rsid w:val="00416333"/>
    <w:rsid w:val="0041672F"/>
    <w:rsid w:val="00426FD8"/>
    <w:rsid w:val="00444467"/>
    <w:rsid w:val="004817F5"/>
    <w:rsid w:val="00482DB1"/>
    <w:rsid w:val="00482F3F"/>
    <w:rsid w:val="0048711D"/>
    <w:rsid w:val="004878E9"/>
    <w:rsid w:val="004959CD"/>
    <w:rsid w:val="00495AF4"/>
    <w:rsid w:val="004A05BD"/>
    <w:rsid w:val="004A1875"/>
    <w:rsid w:val="004A20A7"/>
    <w:rsid w:val="004A273C"/>
    <w:rsid w:val="004B44EE"/>
    <w:rsid w:val="004D0F1E"/>
    <w:rsid w:val="004D4466"/>
    <w:rsid w:val="004D4615"/>
    <w:rsid w:val="004E6699"/>
    <w:rsid w:val="004F1C1D"/>
    <w:rsid w:val="004F3D26"/>
    <w:rsid w:val="00517A8A"/>
    <w:rsid w:val="00522FA8"/>
    <w:rsid w:val="00526711"/>
    <w:rsid w:val="00532574"/>
    <w:rsid w:val="005355BA"/>
    <w:rsid w:val="00536947"/>
    <w:rsid w:val="00541BA6"/>
    <w:rsid w:val="00541D86"/>
    <w:rsid w:val="00556444"/>
    <w:rsid w:val="005622FA"/>
    <w:rsid w:val="0056453C"/>
    <w:rsid w:val="00564CD8"/>
    <w:rsid w:val="0057229B"/>
    <w:rsid w:val="00576690"/>
    <w:rsid w:val="005807EB"/>
    <w:rsid w:val="00591D25"/>
    <w:rsid w:val="00594B1D"/>
    <w:rsid w:val="005A0295"/>
    <w:rsid w:val="005A137C"/>
    <w:rsid w:val="005A2708"/>
    <w:rsid w:val="005C3848"/>
    <w:rsid w:val="005C41F6"/>
    <w:rsid w:val="005C6FEB"/>
    <w:rsid w:val="005C7934"/>
    <w:rsid w:val="005D036E"/>
    <w:rsid w:val="005D0A25"/>
    <w:rsid w:val="005E29FF"/>
    <w:rsid w:val="005E70B5"/>
    <w:rsid w:val="005F2148"/>
    <w:rsid w:val="005F2188"/>
    <w:rsid w:val="005F5F01"/>
    <w:rsid w:val="00600022"/>
    <w:rsid w:val="0060040F"/>
    <w:rsid w:val="00613203"/>
    <w:rsid w:val="0061795F"/>
    <w:rsid w:val="0063169A"/>
    <w:rsid w:val="00637E1F"/>
    <w:rsid w:val="00642F65"/>
    <w:rsid w:val="00645361"/>
    <w:rsid w:val="00645817"/>
    <w:rsid w:val="0065147D"/>
    <w:rsid w:val="00653363"/>
    <w:rsid w:val="00664219"/>
    <w:rsid w:val="006665B8"/>
    <w:rsid w:val="00682A86"/>
    <w:rsid w:val="0069174E"/>
    <w:rsid w:val="006943BA"/>
    <w:rsid w:val="006A06D8"/>
    <w:rsid w:val="006A1DCF"/>
    <w:rsid w:val="006A3B3F"/>
    <w:rsid w:val="006A4B76"/>
    <w:rsid w:val="006B39B8"/>
    <w:rsid w:val="006B3AC9"/>
    <w:rsid w:val="006C1A33"/>
    <w:rsid w:val="006C2F6F"/>
    <w:rsid w:val="006C323C"/>
    <w:rsid w:val="006C44EC"/>
    <w:rsid w:val="006D20EB"/>
    <w:rsid w:val="006E10F9"/>
    <w:rsid w:val="006E425F"/>
    <w:rsid w:val="006E6AA5"/>
    <w:rsid w:val="006F5A23"/>
    <w:rsid w:val="0070394D"/>
    <w:rsid w:val="007053AE"/>
    <w:rsid w:val="0070562E"/>
    <w:rsid w:val="007072BD"/>
    <w:rsid w:val="00711AE1"/>
    <w:rsid w:val="007128F3"/>
    <w:rsid w:val="00714039"/>
    <w:rsid w:val="007156EF"/>
    <w:rsid w:val="00726AB4"/>
    <w:rsid w:val="00732486"/>
    <w:rsid w:val="007418AE"/>
    <w:rsid w:val="0074537C"/>
    <w:rsid w:val="0076398F"/>
    <w:rsid w:val="00764D03"/>
    <w:rsid w:val="007653D0"/>
    <w:rsid w:val="007675A6"/>
    <w:rsid w:val="00774075"/>
    <w:rsid w:val="007757D0"/>
    <w:rsid w:val="007764E6"/>
    <w:rsid w:val="00780D1D"/>
    <w:rsid w:val="007816C2"/>
    <w:rsid w:val="00793B39"/>
    <w:rsid w:val="00796D34"/>
    <w:rsid w:val="007A3629"/>
    <w:rsid w:val="007B4895"/>
    <w:rsid w:val="007C1390"/>
    <w:rsid w:val="007C36C6"/>
    <w:rsid w:val="007D7DE0"/>
    <w:rsid w:val="007E3B5C"/>
    <w:rsid w:val="007F28FD"/>
    <w:rsid w:val="007F5A39"/>
    <w:rsid w:val="007F610E"/>
    <w:rsid w:val="00801CEB"/>
    <w:rsid w:val="008066D7"/>
    <w:rsid w:val="00812E87"/>
    <w:rsid w:val="008170F2"/>
    <w:rsid w:val="00823AF1"/>
    <w:rsid w:val="00826F8F"/>
    <w:rsid w:val="00837295"/>
    <w:rsid w:val="00841E9B"/>
    <w:rsid w:val="0084558A"/>
    <w:rsid w:val="0084617D"/>
    <w:rsid w:val="00850EA0"/>
    <w:rsid w:val="00857F7F"/>
    <w:rsid w:val="00860059"/>
    <w:rsid w:val="0086189C"/>
    <w:rsid w:val="00864CF7"/>
    <w:rsid w:val="0086694D"/>
    <w:rsid w:val="00867B0A"/>
    <w:rsid w:val="008711BB"/>
    <w:rsid w:val="00872277"/>
    <w:rsid w:val="0087433B"/>
    <w:rsid w:val="00877D24"/>
    <w:rsid w:val="0088291A"/>
    <w:rsid w:val="00892614"/>
    <w:rsid w:val="008A44E2"/>
    <w:rsid w:val="008B29CD"/>
    <w:rsid w:val="008B2D87"/>
    <w:rsid w:val="008C0F49"/>
    <w:rsid w:val="008D233D"/>
    <w:rsid w:val="008D2FFF"/>
    <w:rsid w:val="008D39AD"/>
    <w:rsid w:val="008D54FF"/>
    <w:rsid w:val="008F31F8"/>
    <w:rsid w:val="008F5F56"/>
    <w:rsid w:val="009026FF"/>
    <w:rsid w:val="00912B63"/>
    <w:rsid w:val="00924A90"/>
    <w:rsid w:val="009256E1"/>
    <w:rsid w:val="00927F02"/>
    <w:rsid w:val="00930E55"/>
    <w:rsid w:val="00945575"/>
    <w:rsid w:val="00946C87"/>
    <w:rsid w:val="00953EB8"/>
    <w:rsid w:val="0095481B"/>
    <w:rsid w:val="0095548D"/>
    <w:rsid w:val="00970C26"/>
    <w:rsid w:val="00982689"/>
    <w:rsid w:val="00985B4D"/>
    <w:rsid w:val="009902DB"/>
    <w:rsid w:val="00996A82"/>
    <w:rsid w:val="009A0A8A"/>
    <w:rsid w:val="009A6F85"/>
    <w:rsid w:val="009C54AB"/>
    <w:rsid w:val="009C6040"/>
    <w:rsid w:val="009D4653"/>
    <w:rsid w:val="009D5B48"/>
    <w:rsid w:val="009E16E4"/>
    <w:rsid w:val="009E5218"/>
    <w:rsid w:val="009F374C"/>
    <w:rsid w:val="00A00D4C"/>
    <w:rsid w:val="00A01264"/>
    <w:rsid w:val="00A05D89"/>
    <w:rsid w:val="00A06FA2"/>
    <w:rsid w:val="00A075E2"/>
    <w:rsid w:val="00A17536"/>
    <w:rsid w:val="00A20667"/>
    <w:rsid w:val="00A21491"/>
    <w:rsid w:val="00A226AB"/>
    <w:rsid w:val="00A22717"/>
    <w:rsid w:val="00A22F86"/>
    <w:rsid w:val="00A4124D"/>
    <w:rsid w:val="00A5169F"/>
    <w:rsid w:val="00A55FA8"/>
    <w:rsid w:val="00A57FD5"/>
    <w:rsid w:val="00A63828"/>
    <w:rsid w:val="00A65081"/>
    <w:rsid w:val="00A66AEB"/>
    <w:rsid w:val="00A67320"/>
    <w:rsid w:val="00A707BD"/>
    <w:rsid w:val="00A70F31"/>
    <w:rsid w:val="00A716E5"/>
    <w:rsid w:val="00A74414"/>
    <w:rsid w:val="00A81F59"/>
    <w:rsid w:val="00A848A2"/>
    <w:rsid w:val="00A86559"/>
    <w:rsid w:val="00AA4551"/>
    <w:rsid w:val="00AB0E4C"/>
    <w:rsid w:val="00AC0BF8"/>
    <w:rsid w:val="00AC3369"/>
    <w:rsid w:val="00AC3C74"/>
    <w:rsid w:val="00AC5F19"/>
    <w:rsid w:val="00AC6819"/>
    <w:rsid w:val="00AC7F84"/>
    <w:rsid w:val="00AD3E65"/>
    <w:rsid w:val="00AD4F79"/>
    <w:rsid w:val="00AD7A51"/>
    <w:rsid w:val="00AE39EE"/>
    <w:rsid w:val="00AE4616"/>
    <w:rsid w:val="00AE7A99"/>
    <w:rsid w:val="00AF236A"/>
    <w:rsid w:val="00AF5494"/>
    <w:rsid w:val="00AF7E8A"/>
    <w:rsid w:val="00B10839"/>
    <w:rsid w:val="00B152B7"/>
    <w:rsid w:val="00B22531"/>
    <w:rsid w:val="00B26780"/>
    <w:rsid w:val="00B37A3D"/>
    <w:rsid w:val="00B511DC"/>
    <w:rsid w:val="00B52253"/>
    <w:rsid w:val="00B5370B"/>
    <w:rsid w:val="00B5387A"/>
    <w:rsid w:val="00B63DFF"/>
    <w:rsid w:val="00B72E45"/>
    <w:rsid w:val="00B772E9"/>
    <w:rsid w:val="00B91EB3"/>
    <w:rsid w:val="00B9552E"/>
    <w:rsid w:val="00BA5C0F"/>
    <w:rsid w:val="00BB2668"/>
    <w:rsid w:val="00BB3F75"/>
    <w:rsid w:val="00BB4337"/>
    <w:rsid w:val="00BC1ADF"/>
    <w:rsid w:val="00BD196A"/>
    <w:rsid w:val="00BD1D2C"/>
    <w:rsid w:val="00BD1E52"/>
    <w:rsid w:val="00BD49C2"/>
    <w:rsid w:val="00BF0C32"/>
    <w:rsid w:val="00BF6E86"/>
    <w:rsid w:val="00BF73B7"/>
    <w:rsid w:val="00BF7803"/>
    <w:rsid w:val="00C01ABA"/>
    <w:rsid w:val="00C0464F"/>
    <w:rsid w:val="00C1139B"/>
    <w:rsid w:val="00C206A0"/>
    <w:rsid w:val="00C22C88"/>
    <w:rsid w:val="00C234D7"/>
    <w:rsid w:val="00C242D4"/>
    <w:rsid w:val="00C25E78"/>
    <w:rsid w:val="00C325D4"/>
    <w:rsid w:val="00C33E04"/>
    <w:rsid w:val="00C34CAD"/>
    <w:rsid w:val="00C4271F"/>
    <w:rsid w:val="00C45B81"/>
    <w:rsid w:val="00C51F4C"/>
    <w:rsid w:val="00C57543"/>
    <w:rsid w:val="00C579A9"/>
    <w:rsid w:val="00C64F04"/>
    <w:rsid w:val="00C77491"/>
    <w:rsid w:val="00C8679C"/>
    <w:rsid w:val="00C91A25"/>
    <w:rsid w:val="00C92A50"/>
    <w:rsid w:val="00C97B61"/>
    <w:rsid w:val="00CA1F33"/>
    <w:rsid w:val="00CA46DC"/>
    <w:rsid w:val="00CA65F4"/>
    <w:rsid w:val="00CB2C67"/>
    <w:rsid w:val="00CB47C9"/>
    <w:rsid w:val="00CC0D8A"/>
    <w:rsid w:val="00CC303D"/>
    <w:rsid w:val="00CC44FC"/>
    <w:rsid w:val="00CC582D"/>
    <w:rsid w:val="00CD6B66"/>
    <w:rsid w:val="00CE23A9"/>
    <w:rsid w:val="00CE3B74"/>
    <w:rsid w:val="00CF2B1E"/>
    <w:rsid w:val="00CF561C"/>
    <w:rsid w:val="00D117AA"/>
    <w:rsid w:val="00D24141"/>
    <w:rsid w:val="00D274F5"/>
    <w:rsid w:val="00D40A68"/>
    <w:rsid w:val="00D41EE0"/>
    <w:rsid w:val="00D6180A"/>
    <w:rsid w:val="00D67A17"/>
    <w:rsid w:val="00D70996"/>
    <w:rsid w:val="00D71012"/>
    <w:rsid w:val="00D737C7"/>
    <w:rsid w:val="00D77DF9"/>
    <w:rsid w:val="00D82D4D"/>
    <w:rsid w:val="00D91B29"/>
    <w:rsid w:val="00D94D65"/>
    <w:rsid w:val="00DA1470"/>
    <w:rsid w:val="00DA24BF"/>
    <w:rsid w:val="00DA6E3A"/>
    <w:rsid w:val="00DA71F1"/>
    <w:rsid w:val="00DB34C1"/>
    <w:rsid w:val="00DC0116"/>
    <w:rsid w:val="00DC2668"/>
    <w:rsid w:val="00DC6AC7"/>
    <w:rsid w:val="00DD3AC6"/>
    <w:rsid w:val="00DD5F8C"/>
    <w:rsid w:val="00DE1CC5"/>
    <w:rsid w:val="00DE3484"/>
    <w:rsid w:val="00DE45F1"/>
    <w:rsid w:val="00DF4C11"/>
    <w:rsid w:val="00E01032"/>
    <w:rsid w:val="00E04AE4"/>
    <w:rsid w:val="00E04DC1"/>
    <w:rsid w:val="00E0798A"/>
    <w:rsid w:val="00E104CD"/>
    <w:rsid w:val="00E131AC"/>
    <w:rsid w:val="00E15FFE"/>
    <w:rsid w:val="00E20FFF"/>
    <w:rsid w:val="00E26132"/>
    <w:rsid w:val="00E27341"/>
    <w:rsid w:val="00E2793C"/>
    <w:rsid w:val="00E36C9E"/>
    <w:rsid w:val="00E36D91"/>
    <w:rsid w:val="00E435CF"/>
    <w:rsid w:val="00E45A31"/>
    <w:rsid w:val="00E5489E"/>
    <w:rsid w:val="00E55566"/>
    <w:rsid w:val="00E66EB3"/>
    <w:rsid w:val="00E66EC7"/>
    <w:rsid w:val="00E732F4"/>
    <w:rsid w:val="00E73713"/>
    <w:rsid w:val="00E75A57"/>
    <w:rsid w:val="00E84C7A"/>
    <w:rsid w:val="00E8584F"/>
    <w:rsid w:val="00E86121"/>
    <w:rsid w:val="00E9145B"/>
    <w:rsid w:val="00E96C2D"/>
    <w:rsid w:val="00EA26D1"/>
    <w:rsid w:val="00EB02E1"/>
    <w:rsid w:val="00EB02E9"/>
    <w:rsid w:val="00EB14C3"/>
    <w:rsid w:val="00EC496A"/>
    <w:rsid w:val="00EC4C91"/>
    <w:rsid w:val="00ED0728"/>
    <w:rsid w:val="00ED1B4F"/>
    <w:rsid w:val="00ED2BDE"/>
    <w:rsid w:val="00ED7A09"/>
    <w:rsid w:val="00EE01D4"/>
    <w:rsid w:val="00EE53CA"/>
    <w:rsid w:val="00EE7174"/>
    <w:rsid w:val="00EF01AA"/>
    <w:rsid w:val="00EF0F3F"/>
    <w:rsid w:val="00EF2170"/>
    <w:rsid w:val="00EF71DC"/>
    <w:rsid w:val="00F02032"/>
    <w:rsid w:val="00F03DD3"/>
    <w:rsid w:val="00F11E2B"/>
    <w:rsid w:val="00F17F1D"/>
    <w:rsid w:val="00F20956"/>
    <w:rsid w:val="00F230E6"/>
    <w:rsid w:val="00F231CC"/>
    <w:rsid w:val="00F2547D"/>
    <w:rsid w:val="00F33E61"/>
    <w:rsid w:val="00F356DE"/>
    <w:rsid w:val="00F3754C"/>
    <w:rsid w:val="00F43878"/>
    <w:rsid w:val="00F44B2E"/>
    <w:rsid w:val="00F46B11"/>
    <w:rsid w:val="00F56A70"/>
    <w:rsid w:val="00F6058D"/>
    <w:rsid w:val="00F61C1A"/>
    <w:rsid w:val="00F771D6"/>
    <w:rsid w:val="00F7741A"/>
    <w:rsid w:val="00F80A18"/>
    <w:rsid w:val="00F8174D"/>
    <w:rsid w:val="00F83E25"/>
    <w:rsid w:val="00F86870"/>
    <w:rsid w:val="00F86F19"/>
    <w:rsid w:val="00F922D0"/>
    <w:rsid w:val="00FA08D6"/>
    <w:rsid w:val="00FB3826"/>
    <w:rsid w:val="00FB5C38"/>
    <w:rsid w:val="00FB6840"/>
    <w:rsid w:val="00FC422C"/>
    <w:rsid w:val="00FC6F30"/>
    <w:rsid w:val="00FC7D7B"/>
    <w:rsid w:val="00FD5008"/>
    <w:rsid w:val="00FE18D3"/>
    <w:rsid w:val="00FE5CB0"/>
    <w:rsid w:val="00FE790D"/>
    <w:rsid w:val="00FF418C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977355B"/>
  <w15:docId w15:val="{ECC704F7-4BEC-4A8A-A608-7AAB16EA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0BBE"/>
    <w:pPr>
      <w:autoSpaceDE w:val="0"/>
      <w:autoSpaceDN w:val="0"/>
      <w:adjustRightInd w:val="0"/>
    </w:pPr>
    <w:rPr>
      <w:rFonts w:ascii="FADBMG+TimesNewRoman,Bold" w:hAnsi="FADBMG+TimesNewRoman,Bold" w:cs="FADBMG+TimesNewRoman,Bold"/>
      <w:color w:val="000000"/>
      <w:sz w:val="24"/>
      <w:szCs w:val="24"/>
    </w:rPr>
  </w:style>
  <w:style w:type="character" w:styleId="Hyperlink">
    <w:name w:val="Hyperlink"/>
    <w:rsid w:val="007418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42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642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673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7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3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020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032"/>
  </w:style>
  <w:style w:type="paragraph" w:styleId="CommentSubject">
    <w:name w:val="annotation subject"/>
    <w:basedOn w:val="CommentText"/>
    <w:next w:val="CommentText"/>
    <w:link w:val="CommentSubjectChar"/>
    <w:rsid w:val="00F02032"/>
    <w:rPr>
      <w:b/>
      <w:bCs/>
    </w:rPr>
  </w:style>
  <w:style w:type="character" w:customStyle="1" w:styleId="CommentSubjectChar">
    <w:name w:val="Comment Subject Char"/>
    <w:link w:val="CommentSubject"/>
    <w:rsid w:val="00F02032"/>
    <w:rPr>
      <w:b/>
      <w:bCs/>
    </w:rPr>
  </w:style>
  <w:style w:type="paragraph" w:styleId="ListParagraph">
    <w:name w:val="List Paragraph"/>
    <w:basedOn w:val="Normal"/>
    <w:uiPriority w:val="34"/>
    <w:qFormat/>
    <w:rsid w:val="00A66AE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82DB1"/>
    <w:rPr>
      <w:sz w:val="24"/>
      <w:szCs w:val="24"/>
    </w:rPr>
  </w:style>
  <w:style w:type="character" w:styleId="FollowedHyperlink">
    <w:name w:val="FollowedHyperlink"/>
    <w:basedOn w:val="DefaultParagraphFont"/>
    <w:rsid w:val="009E16E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A1470"/>
    <w:rPr>
      <w:sz w:val="24"/>
      <w:szCs w:val="24"/>
    </w:rPr>
  </w:style>
  <w:style w:type="paragraph" w:styleId="Revision">
    <w:name w:val="Revision"/>
    <w:hidden/>
    <w:uiPriority w:val="99"/>
    <w:semiHidden/>
    <w:rsid w:val="00A41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bp.gov/trave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Form_x0020__x0023_ xmlns="146a8eab-09ab-43b5-add1-895265e63c5c">CIB005</Form_x0020__x0023_>
    <Owner xmlns="146a8eab-09ab-43b5-add1-895265e63c5c">Enforcement</Owner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355F-EE4F-41B8-AB93-341C59572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0D4AB-81ED-4225-AB6C-B9B27CF2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581A7-5F5C-412C-A826-11574AEE72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7E8523-A57E-45AF-A240-E2E024964D39}">
  <ds:schemaRefs>
    <ds:schemaRef ds:uri="http://schemas.microsoft.com/office/2006/documentManagement/types"/>
    <ds:schemaRef ds:uri="http://schemas.microsoft.com/office/2006/metadata/properties"/>
    <ds:schemaRef ds:uri="bde8bc92-061f-4bb9-8fea-842785ca4c29"/>
    <ds:schemaRef ds:uri="http://www.w3.org/XML/1998/namespace"/>
    <ds:schemaRef ds:uri="http://purl.org/dc/dcmitype/"/>
    <ds:schemaRef ds:uri="http://purl.org/dc/terms/"/>
    <ds:schemaRef ds:uri="5bc93a82-2fa7-45c3-a257-2009c96618b9"/>
    <ds:schemaRef ds:uri="http://purl.org/dc/elements/1.1/"/>
    <ds:schemaRef ds:uri="http://schemas.microsoft.com/office/infopath/2007/PartnerControls"/>
    <ds:schemaRef ds:uri="http://schemas.microsoft.com/sharepoint/v4"/>
    <ds:schemaRef ds:uri="http://schemas.openxmlformats.org/package/2006/metadata/core-properties"/>
    <ds:schemaRef ds:uri="146a8eab-09ab-43b5-add1-895265e63c5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A61671B-F86A-4D8C-A5A4-9ABEFB7F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Importing Alcoholic Beverages for Personal or Household Use</vt:lpstr>
    </vt:vector>
  </TitlesOfParts>
  <Company>WSLCB</Company>
  <LinksUpToDate>false</LinksUpToDate>
  <CharactersWithSpaces>6581</CharactersWithSpaces>
  <SharedDoc>false</SharedDoc>
  <HLinks>
    <vt:vector size="6" baseType="variant"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http://www.liq.wa.gov/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Importing Alcoholic Beverages for Personal or Household Use</dc:title>
  <dc:creator>mka</dc:creator>
  <cp:lastModifiedBy>Wisner, Krista M (LCB)</cp:lastModifiedBy>
  <cp:revision>2</cp:revision>
  <cp:lastPrinted>2019-02-26T18:03:00Z</cp:lastPrinted>
  <dcterms:created xsi:type="dcterms:W3CDTF">2019-07-31T21:41:00Z</dcterms:created>
  <dcterms:modified xsi:type="dcterms:W3CDTF">2019-07-31T21:41:00Z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ff190127-3064-4e03-bd8e-afdbcea7fd36</vt:lpwstr>
  </property>
  <property fmtid="{D5CDD505-2E9C-101B-9397-08002B2CF9AE}" pid="4" name="_dlc_DocId">
    <vt:lpwstr>JR3YZVZ24WMT-209-4990</vt:lpwstr>
  </property>
  <property fmtid="{D5CDD505-2E9C-101B-9397-08002B2CF9AE}" pid="5" name="_dlc_DocIdUrl">
    <vt:lpwstr>http://intranet/Forms/_layouts/15/DocIdRedir.aspx?ID=JR3YZVZ24WMT-209-4990, JR3YZVZ24WMT-209-4990</vt:lpwstr>
  </property>
  <property fmtid="{D5CDD505-2E9C-101B-9397-08002B2CF9AE}" pid="6" name="Wiki Page Categories">
    <vt:lpwstr/>
  </property>
</Properties>
</file>